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41B645" w14:textId="4775F89A" w:rsidR="00492374" w:rsidRDefault="00492374" w:rsidP="000975D2"/>
    <w:p w14:paraId="05FA567A" w14:textId="77777777" w:rsidR="00492374" w:rsidRDefault="00492374" w:rsidP="00492374">
      <w:pPr>
        <w:jc w:val="center"/>
      </w:pPr>
    </w:p>
    <w:tbl>
      <w:tblPr>
        <w:tblW w:w="9285"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65"/>
        <w:gridCol w:w="525"/>
        <w:gridCol w:w="570"/>
        <w:gridCol w:w="525"/>
      </w:tblGrid>
      <w:tr w:rsidR="00FB7507" w14:paraId="6B2A5C1C" w14:textId="77777777" w:rsidTr="00FB7507">
        <w:trPr>
          <w:gridAfter w:val="1"/>
          <w:wAfter w:w="525" w:type="dxa"/>
          <w:trHeight w:val="345"/>
          <w:jc w:val="center"/>
        </w:trPr>
        <w:tc>
          <w:tcPr>
            <w:tcW w:w="7665" w:type="dxa"/>
            <w:tcBorders>
              <w:top w:val="outset" w:sz="6" w:space="0" w:color="auto"/>
              <w:left w:val="outset" w:sz="6" w:space="0" w:color="auto"/>
              <w:bottom w:val="outset" w:sz="6" w:space="0" w:color="auto"/>
              <w:right w:val="outset" w:sz="6" w:space="0" w:color="auto"/>
            </w:tcBorders>
            <w:shd w:val="clear" w:color="auto" w:fill="F2F2F2"/>
            <w:hideMark/>
          </w:tcPr>
          <w:p w14:paraId="32EA0905" w14:textId="77777777" w:rsidR="00FB7507" w:rsidRDefault="00FB7507">
            <w:pPr>
              <w:pStyle w:val="NormalWeb"/>
              <w:spacing w:before="0" w:beforeAutospacing="0" w:after="0" w:afterAutospacing="0"/>
              <w:ind w:left="120" w:right="120"/>
            </w:pPr>
            <w:r>
              <w:rPr>
                <w:rFonts w:ascii="Calibri Light" w:hAnsi="Calibri Light" w:cs="Calibri Light"/>
                <w:b/>
                <w:bCs/>
                <w:color w:val="000000"/>
              </w:rPr>
              <w:t>Content (7 points)</w:t>
            </w:r>
          </w:p>
        </w:tc>
        <w:tc>
          <w:tcPr>
            <w:tcW w:w="1095" w:type="dxa"/>
            <w:gridSpan w:val="2"/>
            <w:tcBorders>
              <w:top w:val="outset" w:sz="6" w:space="0" w:color="auto"/>
              <w:left w:val="outset" w:sz="6" w:space="0" w:color="auto"/>
              <w:bottom w:val="outset" w:sz="6" w:space="0" w:color="auto"/>
              <w:right w:val="outset" w:sz="6" w:space="0" w:color="auto"/>
            </w:tcBorders>
            <w:shd w:val="clear" w:color="auto" w:fill="F2F2F2"/>
            <w:hideMark/>
          </w:tcPr>
          <w:p w14:paraId="5768D118" w14:textId="77777777" w:rsidR="00FB7507" w:rsidRDefault="00FB7507">
            <w:pPr>
              <w:pStyle w:val="NormalWeb"/>
              <w:spacing w:before="0" w:beforeAutospacing="0" w:after="0" w:afterAutospacing="0"/>
              <w:ind w:left="120" w:right="120"/>
              <w:jc w:val="center"/>
            </w:pPr>
            <w:r>
              <w:rPr>
                <w:rFonts w:ascii="Calibri Light" w:hAnsi="Calibri Light" w:cs="Calibri Light"/>
                <w:b/>
                <w:bCs/>
                <w:color w:val="000000"/>
              </w:rPr>
              <w:t>Points</w:t>
            </w:r>
          </w:p>
        </w:tc>
      </w:tr>
      <w:tr w:rsidR="00FB7507" w14:paraId="67CF6810" w14:textId="77777777" w:rsidTr="00FB7507">
        <w:trPr>
          <w:gridAfter w:val="1"/>
          <w:wAfter w:w="525" w:type="dxa"/>
          <w:jc w:val="center"/>
        </w:trPr>
        <w:tc>
          <w:tcPr>
            <w:tcW w:w="7665" w:type="dxa"/>
            <w:tcBorders>
              <w:top w:val="outset" w:sz="6" w:space="0" w:color="auto"/>
              <w:left w:val="outset" w:sz="6" w:space="0" w:color="auto"/>
              <w:bottom w:val="outset" w:sz="6" w:space="0" w:color="auto"/>
              <w:right w:val="outset" w:sz="6" w:space="0" w:color="auto"/>
            </w:tcBorders>
            <w:hideMark/>
          </w:tcPr>
          <w:p w14:paraId="531C8892" w14:textId="77777777" w:rsidR="00FB7507" w:rsidRDefault="00FB7507">
            <w:pPr>
              <w:pStyle w:val="NormalWeb"/>
              <w:spacing w:before="30" w:beforeAutospacing="0" w:after="30" w:afterAutospacing="0"/>
              <w:ind w:right="120"/>
            </w:pPr>
            <w:r>
              <w:rPr>
                <w:rFonts w:ascii="Calibri Light" w:hAnsi="Calibri Light" w:cs="Calibri Light"/>
              </w:rPr>
              <w:t>Proposal includes problem statement, justification, and relevant supporting research</w:t>
            </w:r>
          </w:p>
        </w:tc>
        <w:tc>
          <w:tcPr>
            <w:tcW w:w="1095" w:type="dxa"/>
            <w:gridSpan w:val="2"/>
            <w:tcBorders>
              <w:top w:val="outset" w:sz="6" w:space="0" w:color="auto"/>
              <w:left w:val="outset" w:sz="6" w:space="0" w:color="auto"/>
              <w:bottom w:val="outset" w:sz="6" w:space="0" w:color="auto"/>
              <w:right w:val="outset" w:sz="6" w:space="0" w:color="auto"/>
            </w:tcBorders>
            <w:hideMark/>
          </w:tcPr>
          <w:p w14:paraId="08B0202F" w14:textId="3F47D1D8" w:rsidR="00FB7507" w:rsidRDefault="00FB7507">
            <w:pPr>
              <w:pStyle w:val="NormalWeb"/>
              <w:spacing w:before="30" w:beforeAutospacing="0" w:after="30" w:afterAutospacing="0"/>
              <w:ind w:left="120" w:right="120"/>
              <w:jc w:val="center"/>
            </w:pPr>
            <w:r>
              <w:rPr>
                <w:rFonts w:ascii="Calibri Light" w:hAnsi="Calibri Light" w:cs="Calibri Light"/>
                <w:color w:val="000000"/>
              </w:rPr>
              <w:t>1/2</w:t>
            </w:r>
          </w:p>
        </w:tc>
      </w:tr>
      <w:tr w:rsidR="00FB7507" w14:paraId="0C2B061C" w14:textId="77777777" w:rsidTr="00FB7507">
        <w:trPr>
          <w:gridAfter w:val="1"/>
          <w:wAfter w:w="525" w:type="dxa"/>
          <w:trHeight w:val="584"/>
          <w:jc w:val="center"/>
        </w:trPr>
        <w:tc>
          <w:tcPr>
            <w:tcW w:w="7665" w:type="dxa"/>
            <w:tcBorders>
              <w:top w:val="outset" w:sz="6" w:space="0" w:color="auto"/>
              <w:left w:val="outset" w:sz="6" w:space="0" w:color="auto"/>
              <w:bottom w:val="outset" w:sz="6" w:space="0" w:color="auto"/>
              <w:right w:val="outset" w:sz="6" w:space="0" w:color="auto"/>
            </w:tcBorders>
            <w:hideMark/>
          </w:tcPr>
          <w:p w14:paraId="1AD82879" w14:textId="77777777" w:rsidR="00FB7507" w:rsidRDefault="00FB7507">
            <w:pPr>
              <w:pStyle w:val="NormalWeb"/>
              <w:spacing w:before="0" w:beforeAutospacing="0" w:after="0" w:afterAutospacing="0"/>
            </w:pPr>
            <w:r>
              <w:rPr>
                <w:rFonts w:ascii="Calibri Light" w:hAnsi="Calibri Light" w:cs="Calibri Light"/>
              </w:rPr>
              <w:t>Purpose statement and research questions and hypotheses align with the problem statement</w:t>
            </w:r>
          </w:p>
        </w:tc>
        <w:tc>
          <w:tcPr>
            <w:tcW w:w="1095" w:type="dxa"/>
            <w:gridSpan w:val="2"/>
            <w:tcBorders>
              <w:top w:val="outset" w:sz="6" w:space="0" w:color="auto"/>
              <w:left w:val="outset" w:sz="6" w:space="0" w:color="auto"/>
              <w:bottom w:val="outset" w:sz="6" w:space="0" w:color="auto"/>
              <w:right w:val="outset" w:sz="6" w:space="0" w:color="auto"/>
            </w:tcBorders>
            <w:hideMark/>
          </w:tcPr>
          <w:p w14:paraId="71956AB1" w14:textId="558BAD9A" w:rsidR="00FB7507" w:rsidRDefault="00FB7507">
            <w:pPr>
              <w:pStyle w:val="NormalWeb"/>
              <w:spacing w:before="30" w:beforeAutospacing="0" w:after="30" w:afterAutospacing="0"/>
              <w:ind w:left="120" w:right="120"/>
              <w:jc w:val="center"/>
            </w:pPr>
            <w:r>
              <w:rPr>
                <w:rFonts w:ascii="Calibri Light" w:hAnsi="Calibri Light" w:cs="Calibri Light"/>
                <w:color w:val="000000"/>
              </w:rPr>
              <w:t>0/1</w:t>
            </w:r>
          </w:p>
        </w:tc>
      </w:tr>
      <w:tr w:rsidR="00FB7507" w14:paraId="44B89186" w14:textId="77777777" w:rsidTr="00FB7507">
        <w:trPr>
          <w:gridAfter w:val="1"/>
          <w:wAfter w:w="525" w:type="dxa"/>
          <w:jc w:val="center"/>
        </w:trPr>
        <w:tc>
          <w:tcPr>
            <w:tcW w:w="7665" w:type="dxa"/>
            <w:tcBorders>
              <w:top w:val="outset" w:sz="6" w:space="0" w:color="auto"/>
              <w:left w:val="outset" w:sz="6" w:space="0" w:color="auto"/>
              <w:bottom w:val="outset" w:sz="6" w:space="0" w:color="auto"/>
              <w:right w:val="outset" w:sz="6" w:space="0" w:color="auto"/>
            </w:tcBorders>
            <w:hideMark/>
          </w:tcPr>
          <w:p w14:paraId="699612BF" w14:textId="77777777" w:rsidR="00FB7507" w:rsidRDefault="00FB7507">
            <w:pPr>
              <w:pStyle w:val="NormalWeb"/>
              <w:spacing w:before="0" w:beforeAutospacing="0" w:after="0" w:afterAutospacing="0"/>
            </w:pPr>
            <w:r>
              <w:rPr>
                <w:rFonts w:ascii="Calibri Light" w:hAnsi="Calibri Light" w:cs="Calibri Light"/>
              </w:rPr>
              <w:t>Provides an overview of research methodology and design from 2 – 3 articles</w:t>
            </w:r>
          </w:p>
        </w:tc>
        <w:tc>
          <w:tcPr>
            <w:tcW w:w="1095" w:type="dxa"/>
            <w:gridSpan w:val="2"/>
            <w:tcBorders>
              <w:top w:val="outset" w:sz="6" w:space="0" w:color="auto"/>
              <w:left w:val="outset" w:sz="6" w:space="0" w:color="auto"/>
              <w:bottom w:val="outset" w:sz="6" w:space="0" w:color="auto"/>
              <w:right w:val="outset" w:sz="6" w:space="0" w:color="auto"/>
            </w:tcBorders>
            <w:hideMark/>
          </w:tcPr>
          <w:p w14:paraId="3D5A1A87" w14:textId="2A033099" w:rsidR="00FB7507" w:rsidRDefault="00FB7507">
            <w:pPr>
              <w:pStyle w:val="NormalWeb"/>
              <w:spacing w:before="30" w:beforeAutospacing="0" w:after="30" w:afterAutospacing="0"/>
              <w:ind w:left="120" w:right="120"/>
            </w:pPr>
            <w:r>
              <w:rPr>
                <w:rFonts w:ascii="Calibri Light" w:hAnsi="Calibri Light" w:cs="Calibri Light"/>
                <w:color w:val="000000"/>
              </w:rPr>
              <w:t>       1/ 2</w:t>
            </w:r>
          </w:p>
        </w:tc>
      </w:tr>
      <w:tr w:rsidR="00FB7507" w14:paraId="6FC2EAE1" w14:textId="77777777" w:rsidTr="00FB7507">
        <w:trPr>
          <w:gridAfter w:val="1"/>
          <w:wAfter w:w="525" w:type="dxa"/>
          <w:jc w:val="center"/>
        </w:trPr>
        <w:tc>
          <w:tcPr>
            <w:tcW w:w="7665" w:type="dxa"/>
            <w:tcBorders>
              <w:top w:val="outset" w:sz="6" w:space="0" w:color="auto"/>
              <w:left w:val="outset" w:sz="6" w:space="0" w:color="auto"/>
              <w:bottom w:val="outset" w:sz="6" w:space="0" w:color="auto"/>
              <w:right w:val="outset" w:sz="6" w:space="0" w:color="auto"/>
            </w:tcBorders>
            <w:hideMark/>
          </w:tcPr>
          <w:p w14:paraId="77B38B68" w14:textId="77777777" w:rsidR="00FB7507" w:rsidRDefault="00FB7507">
            <w:pPr>
              <w:pStyle w:val="NormalWeb"/>
              <w:spacing w:before="0" w:beforeAutospacing="0" w:after="0" w:afterAutospacing="0"/>
            </w:pPr>
            <w:r>
              <w:rPr>
                <w:rFonts w:ascii="Calibri Light" w:hAnsi="Calibri Light" w:cs="Calibri Light"/>
              </w:rPr>
              <w:t>Analyzes the quantitative design, population and sample, data collection, analysis, and trustworthiness of your  study as well as the ethical considerations, strengths and weaknesses</w:t>
            </w:r>
          </w:p>
        </w:tc>
        <w:tc>
          <w:tcPr>
            <w:tcW w:w="1095" w:type="dxa"/>
            <w:gridSpan w:val="2"/>
            <w:tcBorders>
              <w:top w:val="outset" w:sz="6" w:space="0" w:color="auto"/>
              <w:left w:val="outset" w:sz="6" w:space="0" w:color="auto"/>
              <w:bottom w:val="outset" w:sz="6" w:space="0" w:color="auto"/>
              <w:right w:val="outset" w:sz="6" w:space="0" w:color="auto"/>
            </w:tcBorders>
            <w:hideMark/>
          </w:tcPr>
          <w:p w14:paraId="3DF80ACB" w14:textId="77777777" w:rsidR="00FB7507" w:rsidRDefault="00FB7507">
            <w:pPr>
              <w:pStyle w:val="NormalWeb"/>
              <w:spacing w:before="30" w:beforeAutospacing="0" w:after="30" w:afterAutospacing="0"/>
              <w:ind w:left="120" w:right="120"/>
              <w:jc w:val="center"/>
            </w:pPr>
            <w:r>
              <w:rPr>
                <w:rFonts w:ascii="Calibri Light" w:hAnsi="Calibri Light" w:cs="Calibri Light"/>
                <w:color w:val="000000"/>
              </w:rPr>
              <w:t>2</w:t>
            </w:r>
          </w:p>
        </w:tc>
      </w:tr>
      <w:tr w:rsidR="00FB7507" w14:paraId="43AE7A31" w14:textId="77777777" w:rsidTr="00FB7507">
        <w:trPr>
          <w:gridAfter w:val="1"/>
          <w:wAfter w:w="525" w:type="dxa"/>
          <w:jc w:val="center"/>
        </w:trPr>
        <w:tc>
          <w:tcPr>
            <w:tcW w:w="7665" w:type="dxa"/>
            <w:tcBorders>
              <w:top w:val="outset" w:sz="6" w:space="0" w:color="auto"/>
              <w:left w:val="outset" w:sz="6" w:space="0" w:color="auto"/>
              <w:bottom w:val="outset" w:sz="6" w:space="0" w:color="auto"/>
              <w:right w:val="outset" w:sz="6" w:space="0" w:color="auto"/>
            </w:tcBorders>
            <w:shd w:val="clear" w:color="auto" w:fill="F2F2F2"/>
            <w:hideMark/>
          </w:tcPr>
          <w:p w14:paraId="23B9B17A" w14:textId="77777777" w:rsidR="00FB7507" w:rsidRDefault="00FB7507">
            <w:pPr>
              <w:pStyle w:val="NormalWeb"/>
              <w:spacing w:before="0" w:beforeAutospacing="0" w:after="0" w:afterAutospacing="0"/>
              <w:ind w:left="120" w:right="120"/>
            </w:pPr>
            <w:r>
              <w:rPr>
                <w:rFonts w:ascii="Calibri Light" w:hAnsi="Calibri Light" w:cs="Calibri Light"/>
                <w:b/>
                <w:bCs/>
                <w:color w:val="000000"/>
              </w:rPr>
              <w:t>Organization (3 points)</w:t>
            </w:r>
          </w:p>
        </w:tc>
        <w:tc>
          <w:tcPr>
            <w:tcW w:w="1095" w:type="dxa"/>
            <w:gridSpan w:val="2"/>
            <w:tcBorders>
              <w:top w:val="outset" w:sz="6" w:space="0" w:color="auto"/>
              <w:left w:val="outset" w:sz="6" w:space="0" w:color="auto"/>
              <w:bottom w:val="outset" w:sz="6" w:space="0" w:color="auto"/>
              <w:right w:val="outset" w:sz="6" w:space="0" w:color="auto"/>
            </w:tcBorders>
            <w:shd w:val="clear" w:color="auto" w:fill="F2F2F2"/>
            <w:vAlign w:val="center"/>
            <w:hideMark/>
          </w:tcPr>
          <w:p w14:paraId="25DA52FD" w14:textId="77777777" w:rsidR="00FB7507" w:rsidRDefault="00FB7507"/>
        </w:tc>
      </w:tr>
      <w:tr w:rsidR="00FB7507" w14:paraId="7FC63B6D" w14:textId="77777777" w:rsidTr="00FB7507">
        <w:trPr>
          <w:gridAfter w:val="1"/>
          <w:wAfter w:w="525" w:type="dxa"/>
          <w:jc w:val="center"/>
        </w:trPr>
        <w:tc>
          <w:tcPr>
            <w:tcW w:w="7665" w:type="dxa"/>
            <w:tcBorders>
              <w:top w:val="outset" w:sz="6" w:space="0" w:color="auto"/>
              <w:left w:val="outset" w:sz="6" w:space="0" w:color="auto"/>
              <w:bottom w:val="outset" w:sz="6" w:space="0" w:color="auto"/>
              <w:right w:val="outset" w:sz="6" w:space="0" w:color="auto"/>
            </w:tcBorders>
            <w:hideMark/>
          </w:tcPr>
          <w:p w14:paraId="1792922E" w14:textId="77777777" w:rsidR="00FB7507" w:rsidRDefault="00FB7507">
            <w:pPr>
              <w:pStyle w:val="NormalWeb"/>
              <w:spacing w:before="30" w:beforeAutospacing="0" w:after="30" w:afterAutospacing="0"/>
              <w:ind w:left="120" w:right="120"/>
            </w:pPr>
            <w:r>
              <w:rPr>
                <w:rFonts w:ascii="Calibri Light" w:hAnsi="Calibri Light" w:cs="Calibri Light"/>
                <w:color w:val="000000"/>
              </w:rPr>
              <w:t>Organized and presented in a clear manner. Included a minimum of five scholarly references, with appropriate APA formatting applied to citations and paraphrasing.</w:t>
            </w:r>
          </w:p>
        </w:tc>
        <w:tc>
          <w:tcPr>
            <w:tcW w:w="1095" w:type="dxa"/>
            <w:gridSpan w:val="2"/>
            <w:tcBorders>
              <w:top w:val="outset" w:sz="6" w:space="0" w:color="auto"/>
              <w:left w:val="outset" w:sz="6" w:space="0" w:color="auto"/>
              <w:bottom w:val="outset" w:sz="6" w:space="0" w:color="auto"/>
              <w:right w:val="outset" w:sz="6" w:space="0" w:color="auto"/>
            </w:tcBorders>
            <w:vAlign w:val="center"/>
            <w:hideMark/>
          </w:tcPr>
          <w:p w14:paraId="6CFEA329" w14:textId="69724BA0" w:rsidR="00FB7507" w:rsidRDefault="00FB7507">
            <w:pPr>
              <w:pStyle w:val="NormalWeb"/>
              <w:spacing w:before="30" w:beforeAutospacing="0" w:after="30" w:afterAutospacing="0"/>
              <w:ind w:left="120" w:right="120"/>
              <w:jc w:val="center"/>
            </w:pPr>
            <w:r>
              <w:rPr>
                <w:rFonts w:ascii="Calibri Light" w:hAnsi="Calibri Light" w:cs="Calibri Light"/>
                <w:color w:val="000000"/>
              </w:rPr>
              <w:t>2/3</w:t>
            </w:r>
          </w:p>
        </w:tc>
      </w:tr>
      <w:tr w:rsidR="00FB7507" w14:paraId="31EC4185" w14:textId="77777777" w:rsidTr="00FB7507">
        <w:trPr>
          <w:gridAfter w:val="1"/>
          <w:wAfter w:w="525" w:type="dxa"/>
          <w:jc w:val="center"/>
        </w:trPr>
        <w:tc>
          <w:tcPr>
            <w:tcW w:w="7665" w:type="dxa"/>
            <w:tcBorders>
              <w:top w:val="outset" w:sz="6" w:space="0" w:color="auto"/>
              <w:left w:val="outset" w:sz="6" w:space="0" w:color="auto"/>
              <w:bottom w:val="outset" w:sz="6" w:space="0" w:color="auto"/>
              <w:right w:val="outset" w:sz="6" w:space="0" w:color="auto"/>
            </w:tcBorders>
            <w:hideMark/>
          </w:tcPr>
          <w:p w14:paraId="72E2B536" w14:textId="77777777" w:rsidR="00FB7507" w:rsidRDefault="00FB7507"/>
        </w:tc>
        <w:tc>
          <w:tcPr>
            <w:tcW w:w="1095" w:type="dxa"/>
            <w:gridSpan w:val="2"/>
            <w:tcBorders>
              <w:top w:val="outset" w:sz="6" w:space="0" w:color="auto"/>
              <w:left w:val="outset" w:sz="6" w:space="0" w:color="auto"/>
              <w:bottom w:val="outset" w:sz="6" w:space="0" w:color="auto"/>
              <w:right w:val="outset" w:sz="6" w:space="0" w:color="auto"/>
            </w:tcBorders>
            <w:vAlign w:val="center"/>
            <w:hideMark/>
          </w:tcPr>
          <w:p w14:paraId="7E4ED91E" w14:textId="77777777" w:rsidR="00FB7507" w:rsidRDefault="00FB7507">
            <w:pPr>
              <w:rPr>
                <w:rFonts w:eastAsia="Times New Roman"/>
                <w:sz w:val="20"/>
                <w:szCs w:val="20"/>
              </w:rPr>
            </w:pPr>
          </w:p>
        </w:tc>
      </w:tr>
      <w:tr w:rsidR="00FB7507" w14:paraId="3745E7B7" w14:textId="77777777" w:rsidTr="00FB7507">
        <w:trPr>
          <w:gridAfter w:val="1"/>
          <w:wAfter w:w="525" w:type="dxa"/>
          <w:jc w:val="center"/>
        </w:trPr>
        <w:tc>
          <w:tcPr>
            <w:tcW w:w="7665" w:type="dxa"/>
            <w:tcBorders>
              <w:top w:val="outset" w:sz="6" w:space="0" w:color="auto"/>
              <w:left w:val="outset" w:sz="6" w:space="0" w:color="auto"/>
              <w:bottom w:val="outset" w:sz="6" w:space="0" w:color="auto"/>
              <w:right w:val="outset" w:sz="6" w:space="0" w:color="auto"/>
            </w:tcBorders>
            <w:hideMark/>
          </w:tcPr>
          <w:p w14:paraId="4F9A5B44" w14:textId="77777777" w:rsidR="00FB7507" w:rsidRDefault="00FB7507"/>
        </w:tc>
        <w:tc>
          <w:tcPr>
            <w:tcW w:w="1095" w:type="dxa"/>
            <w:gridSpan w:val="2"/>
            <w:tcBorders>
              <w:top w:val="outset" w:sz="6" w:space="0" w:color="auto"/>
              <w:left w:val="outset" w:sz="6" w:space="0" w:color="auto"/>
              <w:bottom w:val="outset" w:sz="6" w:space="0" w:color="auto"/>
              <w:right w:val="outset" w:sz="6" w:space="0" w:color="auto"/>
            </w:tcBorders>
            <w:vAlign w:val="center"/>
            <w:hideMark/>
          </w:tcPr>
          <w:p w14:paraId="6FAC1246" w14:textId="77777777" w:rsidR="00FB7507" w:rsidRDefault="00FB7507">
            <w:pPr>
              <w:rPr>
                <w:rFonts w:eastAsia="Times New Roman"/>
                <w:sz w:val="20"/>
                <w:szCs w:val="20"/>
              </w:rPr>
            </w:pPr>
          </w:p>
        </w:tc>
      </w:tr>
      <w:tr w:rsidR="00FB7507" w14:paraId="7450E546" w14:textId="77777777" w:rsidTr="00FB7507">
        <w:trPr>
          <w:gridAfter w:val="1"/>
          <w:wAfter w:w="525" w:type="dxa"/>
          <w:jc w:val="center"/>
        </w:trPr>
        <w:tc>
          <w:tcPr>
            <w:tcW w:w="7665" w:type="dxa"/>
            <w:tcBorders>
              <w:top w:val="outset" w:sz="6" w:space="0" w:color="auto"/>
              <w:left w:val="outset" w:sz="6" w:space="0" w:color="auto"/>
              <w:bottom w:val="outset" w:sz="6" w:space="0" w:color="auto"/>
              <w:right w:val="outset" w:sz="6" w:space="0" w:color="auto"/>
            </w:tcBorders>
            <w:hideMark/>
          </w:tcPr>
          <w:p w14:paraId="0FD71AB2" w14:textId="77777777" w:rsidR="00FB7507" w:rsidRDefault="00FB7507"/>
        </w:tc>
        <w:tc>
          <w:tcPr>
            <w:tcW w:w="1095" w:type="dxa"/>
            <w:gridSpan w:val="2"/>
            <w:tcBorders>
              <w:top w:val="outset" w:sz="6" w:space="0" w:color="auto"/>
              <w:left w:val="outset" w:sz="6" w:space="0" w:color="auto"/>
              <w:bottom w:val="outset" w:sz="6" w:space="0" w:color="auto"/>
              <w:right w:val="outset" w:sz="6" w:space="0" w:color="auto"/>
            </w:tcBorders>
            <w:vAlign w:val="center"/>
            <w:hideMark/>
          </w:tcPr>
          <w:p w14:paraId="4A27CF84" w14:textId="77777777" w:rsidR="00FB7507" w:rsidRDefault="00FB7507">
            <w:pPr>
              <w:rPr>
                <w:rFonts w:eastAsia="Times New Roman"/>
                <w:sz w:val="20"/>
                <w:szCs w:val="20"/>
              </w:rPr>
            </w:pPr>
          </w:p>
        </w:tc>
      </w:tr>
      <w:tr w:rsidR="00FB7507" w14:paraId="7EEBA7E9" w14:textId="77777777" w:rsidTr="00FB7507">
        <w:trPr>
          <w:jc w:val="center"/>
        </w:trPr>
        <w:tc>
          <w:tcPr>
            <w:tcW w:w="8190" w:type="dxa"/>
            <w:gridSpan w:val="2"/>
            <w:tcBorders>
              <w:top w:val="outset" w:sz="6" w:space="0" w:color="auto"/>
              <w:left w:val="outset" w:sz="6" w:space="0" w:color="auto"/>
              <w:bottom w:val="outset" w:sz="6" w:space="0" w:color="auto"/>
              <w:right w:val="outset" w:sz="6" w:space="0" w:color="auto"/>
            </w:tcBorders>
            <w:hideMark/>
          </w:tcPr>
          <w:p w14:paraId="5E78A4F7" w14:textId="77777777" w:rsidR="00FB7507" w:rsidRDefault="00FB7507">
            <w:pPr>
              <w:pStyle w:val="NormalWeb"/>
              <w:spacing w:before="30" w:beforeAutospacing="0" w:after="30" w:afterAutospacing="0"/>
              <w:ind w:left="120" w:right="120"/>
              <w:jc w:val="right"/>
            </w:pPr>
            <w:r>
              <w:rPr>
                <w:rFonts w:ascii="Calibri Light" w:hAnsi="Calibri Light" w:cs="Calibri Light"/>
                <w:b/>
                <w:bCs/>
                <w:color w:val="000000"/>
              </w:rPr>
              <w:t>Total</w:t>
            </w:r>
          </w:p>
        </w:tc>
        <w:tc>
          <w:tcPr>
            <w:tcW w:w="1095" w:type="dxa"/>
            <w:gridSpan w:val="2"/>
            <w:tcBorders>
              <w:top w:val="outset" w:sz="6" w:space="0" w:color="auto"/>
              <w:left w:val="outset" w:sz="6" w:space="0" w:color="auto"/>
              <w:bottom w:val="outset" w:sz="6" w:space="0" w:color="auto"/>
              <w:right w:val="outset" w:sz="6" w:space="0" w:color="auto"/>
            </w:tcBorders>
            <w:hideMark/>
          </w:tcPr>
          <w:p w14:paraId="555D7F5B" w14:textId="139B15E4" w:rsidR="00FB7507" w:rsidRDefault="00FB7507">
            <w:pPr>
              <w:pStyle w:val="NormalWeb"/>
              <w:spacing w:before="30" w:beforeAutospacing="0" w:after="30" w:afterAutospacing="0"/>
              <w:ind w:left="120" w:right="120"/>
              <w:jc w:val="center"/>
            </w:pPr>
            <w:r>
              <w:rPr>
                <w:rFonts w:ascii="Calibri Light" w:hAnsi="Calibri Light" w:cs="Calibri Light"/>
                <w:b/>
                <w:bCs/>
                <w:color w:val="000000"/>
              </w:rPr>
              <w:t>5/10</w:t>
            </w:r>
          </w:p>
        </w:tc>
      </w:tr>
      <w:tr w:rsidR="00FB7507" w14:paraId="72818F72" w14:textId="77777777" w:rsidTr="00FB7507">
        <w:trPr>
          <w:jc w:val="center"/>
        </w:trPr>
        <w:tc>
          <w:tcPr>
            <w:tcW w:w="8190" w:type="dxa"/>
            <w:gridSpan w:val="2"/>
            <w:tcBorders>
              <w:top w:val="outset" w:sz="6" w:space="0" w:color="auto"/>
              <w:left w:val="outset" w:sz="6" w:space="0" w:color="auto"/>
              <w:bottom w:val="outset" w:sz="6" w:space="0" w:color="auto"/>
              <w:right w:val="outset" w:sz="6" w:space="0" w:color="auto"/>
            </w:tcBorders>
          </w:tcPr>
          <w:p w14:paraId="2AF54D26" w14:textId="77777777" w:rsidR="00FB7507" w:rsidRDefault="00FB7507">
            <w:pPr>
              <w:pStyle w:val="NormalWeb"/>
              <w:spacing w:before="30" w:beforeAutospacing="0" w:after="30" w:afterAutospacing="0"/>
              <w:ind w:left="120" w:right="120"/>
              <w:jc w:val="right"/>
              <w:rPr>
                <w:rFonts w:ascii="Calibri Light" w:hAnsi="Calibri Light" w:cs="Calibri Light"/>
                <w:b/>
                <w:bCs/>
                <w:color w:val="000000"/>
              </w:rPr>
            </w:pPr>
          </w:p>
          <w:p w14:paraId="149F38CD" w14:textId="6F690518" w:rsidR="00FB7507" w:rsidRDefault="00FB7507">
            <w:pPr>
              <w:pStyle w:val="NormalWeb"/>
              <w:spacing w:before="30" w:beforeAutospacing="0" w:after="30" w:afterAutospacing="0"/>
              <w:ind w:left="120" w:right="120"/>
              <w:jc w:val="right"/>
              <w:rPr>
                <w:rFonts w:ascii="Calibri Light" w:hAnsi="Calibri Light" w:cs="Calibri Light"/>
                <w:b/>
                <w:bCs/>
                <w:color w:val="000000"/>
              </w:rPr>
            </w:pPr>
          </w:p>
        </w:tc>
        <w:tc>
          <w:tcPr>
            <w:tcW w:w="1095" w:type="dxa"/>
            <w:gridSpan w:val="2"/>
            <w:tcBorders>
              <w:top w:val="outset" w:sz="6" w:space="0" w:color="auto"/>
              <w:left w:val="outset" w:sz="6" w:space="0" w:color="auto"/>
              <w:bottom w:val="outset" w:sz="6" w:space="0" w:color="auto"/>
              <w:right w:val="outset" w:sz="6" w:space="0" w:color="auto"/>
            </w:tcBorders>
          </w:tcPr>
          <w:p w14:paraId="3B52CCA4" w14:textId="77777777" w:rsidR="00FB7507" w:rsidRDefault="00FB7507">
            <w:pPr>
              <w:pStyle w:val="NormalWeb"/>
              <w:spacing w:before="30" w:beforeAutospacing="0" w:after="30" w:afterAutospacing="0"/>
              <w:ind w:left="120" w:right="120"/>
              <w:jc w:val="center"/>
              <w:rPr>
                <w:rFonts w:ascii="Calibri Light" w:hAnsi="Calibri Light" w:cs="Calibri Light"/>
                <w:b/>
                <w:bCs/>
                <w:color w:val="000000"/>
              </w:rPr>
            </w:pPr>
          </w:p>
        </w:tc>
      </w:tr>
    </w:tbl>
    <w:p w14:paraId="1BB5B61B" w14:textId="1A203DFE" w:rsidR="00D330B1" w:rsidRDefault="00D330B1" w:rsidP="00FB7507">
      <w:r>
        <w:t>Dr. T C-  7/21/2019</w:t>
      </w:r>
    </w:p>
    <w:p w14:paraId="2173F578" w14:textId="77777777" w:rsidR="00D330B1" w:rsidRDefault="00D330B1" w:rsidP="00FB7507"/>
    <w:p w14:paraId="6FD43EE3" w14:textId="2517E9E0" w:rsidR="00492374" w:rsidRDefault="00FB7507" w:rsidP="00FB7507">
      <w:r>
        <w:t>Sandra:</w:t>
      </w:r>
    </w:p>
    <w:p w14:paraId="00115ECD" w14:textId="7E914205" w:rsidR="00FB7507" w:rsidRDefault="00FB7507" w:rsidP="00FB7507">
      <w:r>
        <w:t xml:space="preserve">The Statement of the Problem is basically acceptable but there are not Purpose of the Study and Quantitative Research Questions presented. </w:t>
      </w:r>
      <w:r w:rsidR="00D330B1">
        <w:t>I have discussed these problems in previous submissions but you are not taking my suggestions under consideration. The remaining portions of the assignment cannot be completed without the Purpose of the Study and the Quantitative Research Questions.</w:t>
      </w:r>
    </w:p>
    <w:p w14:paraId="259EA783" w14:textId="4AEB4589" w:rsidR="00D330B1" w:rsidRPr="00D330B1" w:rsidRDefault="00D330B1" w:rsidP="00FB7507">
      <w:pPr>
        <w:rPr>
          <w:rFonts w:ascii="Verdana" w:hAnsi="Verdana"/>
        </w:rPr>
      </w:pPr>
      <w:r w:rsidRPr="00D330B1">
        <w:rPr>
          <w:rFonts w:ascii="Verdana" w:hAnsi="Verdana"/>
          <w:highlight w:val="yellow"/>
        </w:rPr>
        <w:t>One  more time:</w:t>
      </w:r>
    </w:p>
    <w:p w14:paraId="59BA65D5" w14:textId="66499EB1" w:rsidR="00D330B1" w:rsidRPr="00D330B1" w:rsidRDefault="00D330B1" w:rsidP="00D330B1">
      <w:pPr>
        <w:spacing w:line="240" w:lineRule="auto"/>
        <w:rPr>
          <w:rFonts w:ascii="Verdana" w:eastAsia="Times New Roman" w:hAnsi="Verdana"/>
          <w:color w:val="7030A0"/>
        </w:rPr>
      </w:pPr>
      <w:r w:rsidRPr="00D330B1">
        <w:rPr>
          <w:rFonts w:ascii="Verdana" w:eastAsia="Times New Roman" w:hAnsi="Verdana"/>
        </w:rPr>
        <w:t xml:space="preserve">The Purpose of the Study </w:t>
      </w:r>
      <w:r>
        <w:rPr>
          <w:rFonts w:ascii="Verdana" w:eastAsia="Times New Roman" w:hAnsi="Verdana"/>
        </w:rPr>
        <w:t>is</w:t>
      </w:r>
      <w:r w:rsidRPr="00D330B1">
        <w:rPr>
          <w:rFonts w:ascii="Verdana" w:eastAsia="Times New Roman" w:hAnsi="Verdana"/>
        </w:rPr>
        <w:t xml:space="preserve"> missing. The are no Research Questions (RQs) listed. Presenting </w:t>
      </w:r>
      <w:r>
        <w:rPr>
          <w:rFonts w:ascii="Verdana" w:eastAsia="Times New Roman" w:hAnsi="Verdana"/>
        </w:rPr>
        <w:t xml:space="preserve">the </w:t>
      </w:r>
      <w:r w:rsidRPr="00D330B1">
        <w:rPr>
          <w:rFonts w:ascii="Verdana" w:eastAsia="Times New Roman" w:hAnsi="Verdana"/>
        </w:rPr>
        <w:t xml:space="preserve">Purpose of the Study </w:t>
      </w:r>
      <w:r>
        <w:rPr>
          <w:rFonts w:ascii="Verdana" w:eastAsia="Times New Roman" w:hAnsi="Verdana"/>
        </w:rPr>
        <w:t>is</w:t>
      </w:r>
      <w:r w:rsidRPr="00D330B1">
        <w:rPr>
          <w:rFonts w:ascii="Verdana" w:eastAsia="Times New Roman" w:hAnsi="Verdana"/>
        </w:rPr>
        <w:t xml:space="preserve"> one thing, describing </w:t>
      </w:r>
      <w:r>
        <w:rPr>
          <w:rFonts w:ascii="Verdana" w:eastAsia="Times New Roman" w:hAnsi="Verdana"/>
        </w:rPr>
        <w:t>it</w:t>
      </w:r>
      <w:r w:rsidRPr="00D330B1">
        <w:rPr>
          <w:rFonts w:ascii="Verdana" w:eastAsia="Times New Roman" w:hAnsi="Verdana"/>
        </w:rPr>
        <w:t xml:space="preserve"> is another one. </w:t>
      </w:r>
    </w:p>
    <w:p w14:paraId="5EE18F8B" w14:textId="77777777" w:rsidR="00D330B1" w:rsidRPr="00D330B1" w:rsidRDefault="00D330B1" w:rsidP="00D330B1">
      <w:pPr>
        <w:spacing w:line="240" w:lineRule="auto"/>
        <w:rPr>
          <w:rFonts w:ascii="Verdana" w:eastAsia="Times New Roman" w:hAnsi="Verdana"/>
        </w:rPr>
      </w:pPr>
    </w:p>
    <w:p w14:paraId="0E4CA84F" w14:textId="77777777" w:rsidR="00D330B1" w:rsidRPr="00D330B1" w:rsidRDefault="00D330B1" w:rsidP="00D330B1">
      <w:pPr>
        <w:spacing w:line="240" w:lineRule="auto"/>
        <w:rPr>
          <w:rFonts w:ascii="Verdana" w:eastAsia="Times New Roman" w:hAnsi="Verdana"/>
          <w:color w:val="00B050"/>
        </w:rPr>
      </w:pPr>
      <w:r w:rsidRPr="00D330B1">
        <w:rPr>
          <w:rFonts w:ascii="Verdana" w:eastAsia="Times New Roman" w:hAnsi="Verdana"/>
          <w:color w:val="00B050"/>
        </w:rPr>
        <w:t>Here are hypothetical Problem, Purpose and one QL RQ.</w:t>
      </w:r>
    </w:p>
    <w:p w14:paraId="2DE185E3" w14:textId="77777777" w:rsidR="00D330B1" w:rsidRPr="00D330B1" w:rsidRDefault="00D330B1" w:rsidP="00D330B1">
      <w:pPr>
        <w:spacing w:line="240" w:lineRule="auto"/>
        <w:rPr>
          <w:rFonts w:ascii="Verdana" w:eastAsia="Times New Roman" w:hAnsi="Verdana"/>
          <w:color w:val="00B050"/>
        </w:rPr>
      </w:pPr>
    </w:p>
    <w:p w14:paraId="3FDA2F3B" w14:textId="77777777" w:rsidR="00D330B1" w:rsidRPr="00D330B1" w:rsidRDefault="00D330B1" w:rsidP="00D330B1">
      <w:pPr>
        <w:spacing w:line="240" w:lineRule="auto"/>
        <w:rPr>
          <w:rFonts w:ascii="Verdana" w:eastAsia="Times New Roman" w:hAnsi="Verdana"/>
          <w:color w:val="7030A0"/>
        </w:rPr>
      </w:pPr>
      <w:r w:rsidRPr="00D330B1">
        <w:rPr>
          <w:rFonts w:ascii="Verdana" w:eastAsia="Times New Roman" w:hAnsi="Verdana"/>
        </w:rPr>
        <w:t xml:space="preserve">The Statement of the Problem is that the is no sufficient information to indicate that sleeping well at night makes people drive safely the next morning.  </w:t>
      </w:r>
      <w:r w:rsidRPr="00D330B1">
        <w:rPr>
          <w:rFonts w:ascii="Verdana" w:eastAsia="Times New Roman" w:hAnsi="Verdana"/>
          <w:color w:val="7030A0"/>
        </w:rPr>
        <w:t>Discussion about the problem follows.</w:t>
      </w:r>
    </w:p>
    <w:p w14:paraId="3052B523" w14:textId="77777777" w:rsidR="00D330B1" w:rsidRPr="00D330B1" w:rsidRDefault="00D330B1" w:rsidP="00D330B1">
      <w:pPr>
        <w:spacing w:line="240" w:lineRule="auto"/>
        <w:rPr>
          <w:rFonts w:ascii="Verdana" w:eastAsia="Times New Roman" w:hAnsi="Verdana"/>
        </w:rPr>
      </w:pPr>
    </w:p>
    <w:p w14:paraId="6FFBDD39" w14:textId="77777777" w:rsidR="00D330B1" w:rsidRPr="00D330B1" w:rsidRDefault="00D330B1" w:rsidP="00D330B1">
      <w:pPr>
        <w:spacing w:line="240" w:lineRule="auto"/>
        <w:rPr>
          <w:rFonts w:ascii="Verdana" w:eastAsia="Times New Roman" w:hAnsi="Verdana"/>
          <w:color w:val="7030A0"/>
        </w:rPr>
      </w:pPr>
      <w:r w:rsidRPr="00D330B1">
        <w:rPr>
          <w:rFonts w:ascii="Verdana" w:eastAsia="Times New Roman" w:hAnsi="Verdana"/>
        </w:rPr>
        <w:t xml:space="preserve">The Purpose of the Study is to analyze and evaluate that when people sleep well at night drive safely the next morning. </w:t>
      </w:r>
      <w:r w:rsidRPr="00D330B1">
        <w:rPr>
          <w:rFonts w:ascii="Verdana" w:eastAsia="Times New Roman" w:hAnsi="Verdana"/>
          <w:color w:val="7030A0"/>
        </w:rPr>
        <w:t>Discussion about the Purpose follows.</w:t>
      </w:r>
    </w:p>
    <w:p w14:paraId="2C62C7EC" w14:textId="77777777" w:rsidR="00D330B1" w:rsidRPr="00D330B1" w:rsidRDefault="00D330B1" w:rsidP="00D330B1">
      <w:pPr>
        <w:spacing w:line="240" w:lineRule="auto"/>
        <w:rPr>
          <w:rFonts w:ascii="Verdana" w:eastAsia="Times New Roman" w:hAnsi="Verdana"/>
        </w:rPr>
      </w:pPr>
    </w:p>
    <w:p w14:paraId="649C7815" w14:textId="24ED7099" w:rsidR="00D330B1" w:rsidRDefault="00D330B1" w:rsidP="00D330B1">
      <w:pPr>
        <w:spacing w:line="240" w:lineRule="auto"/>
        <w:rPr>
          <w:rFonts w:ascii="Verdana" w:eastAsia="Times New Roman" w:hAnsi="Verdana"/>
        </w:rPr>
      </w:pPr>
      <w:r w:rsidRPr="00D330B1">
        <w:rPr>
          <w:rFonts w:ascii="Verdana" w:eastAsia="Times New Roman" w:hAnsi="Verdana"/>
        </w:rPr>
        <w:t>Q</w:t>
      </w:r>
      <w:r>
        <w:rPr>
          <w:rFonts w:ascii="Verdana" w:eastAsia="Times New Roman" w:hAnsi="Verdana"/>
        </w:rPr>
        <w:t>N</w:t>
      </w:r>
      <w:r w:rsidRPr="00D330B1">
        <w:rPr>
          <w:rFonts w:ascii="Verdana" w:eastAsia="Times New Roman" w:hAnsi="Verdana"/>
        </w:rPr>
        <w:t xml:space="preserve"> RQ</w:t>
      </w:r>
      <w:r>
        <w:rPr>
          <w:rFonts w:ascii="Verdana" w:eastAsia="Times New Roman" w:hAnsi="Verdana"/>
        </w:rPr>
        <w:t>1</w:t>
      </w:r>
      <w:r w:rsidRPr="00D330B1">
        <w:rPr>
          <w:rFonts w:ascii="Verdana" w:eastAsia="Times New Roman" w:hAnsi="Verdana"/>
        </w:rPr>
        <w:t xml:space="preserve">: </w:t>
      </w:r>
      <w:r>
        <w:rPr>
          <w:rFonts w:ascii="Verdana" w:eastAsia="Times New Roman" w:hAnsi="Verdana"/>
        </w:rPr>
        <w:t>To what extent</w:t>
      </w:r>
      <w:r w:rsidRPr="00D330B1">
        <w:rPr>
          <w:rFonts w:ascii="Verdana" w:eastAsia="Times New Roman" w:hAnsi="Verdana"/>
        </w:rPr>
        <w:t xml:space="preserve"> can a good night’s sleep affect the driving of people the next morning?</w:t>
      </w:r>
    </w:p>
    <w:p w14:paraId="1F7BDA3D" w14:textId="61A762A2" w:rsidR="00D330B1" w:rsidRDefault="00D330B1" w:rsidP="00D330B1">
      <w:pPr>
        <w:spacing w:line="240" w:lineRule="auto"/>
        <w:rPr>
          <w:rFonts w:ascii="Verdana" w:eastAsia="Times New Roman" w:hAnsi="Verdana"/>
        </w:rPr>
      </w:pPr>
      <w:r>
        <w:rPr>
          <w:rFonts w:ascii="Verdana" w:eastAsia="Times New Roman" w:hAnsi="Verdana"/>
        </w:rPr>
        <w:t>Ho1. A good night’s sleep does not affect the driving of people the next morning.</w:t>
      </w:r>
    </w:p>
    <w:p w14:paraId="15005E19" w14:textId="65B9D356" w:rsidR="00D330B1" w:rsidRPr="00D330B1" w:rsidRDefault="00D330B1" w:rsidP="00D330B1">
      <w:pPr>
        <w:spacing w:line="240" w:lineRule="auto"/>
        <w:rPr>
          <w:rFonts w:ascii="Verdana" w:eastAsia="Times New Roman" w:hAnsi="Verdana"/>
          <w:color w:val="7030A0"/>
        </w:rPr>
      </w:pPr>
      <w:r>
        <w:rPr>
          <w:rFonts w:ascii="Verdana" w:eastAsia="Times New Roman" w:hAnsi="Verdana"/>
        </w:rPr>
        <w:t>Ha1. A good night’s sleep affects the driving of the people the next morning.</w:t>
      </w:r>
    </w:p>
    <w:p w14:paraId="61B7A52E" w14:textId="77777777" w:rsidR="00D330B1" w:rsidRPr="00D330B1" w:rsidRDefault="00D330B1" w:rsidP="00D330B1">
      <w:pPr>
        <w:spacing w:line="240" w:lineRule="auto"/>
        <w:rPr>
          <w:rFonts w:ascii="Verdana" w:eastAsia="Times New Roman" w:hAnsi="Verdana"/>
          <w:color w:val="7030A0"/>
          <w:highlight w:val="yellow"/>
        </w:rPr>
      </w:pPr>
    </w:p>
    <w:p w14:paraId="5D48B099" w14:textId="77777777" w:rsidR="00D330B1" w:rsidRPr="00D330B1" w:rsidRDefault="00D330B1" w:rsidP="00D330B1">
      <w:pPr>
        <w:spacing w:line="240" w:lineRule="auto"/>
        <w:rPr>
          <w:rFonts w:ascii="Verdana" w:eastAsia="Times New Roman" w:hAnsi="Verdana"/>
        </w:rPr>
      </w:pPr>
      <w:r w:rsidRPr="00D330B1">
        <w:rPr>
          <w:rFonts w:ascii="Verdana" w:eastAsia="Times New Roman" w:hAnsi="Verdana"/>
          <w:color w:val="7030A0"/>
          <w:highlight w:val="yellow"/>
        </w:rPr>
        <w:t>Crystallize in your mind the RQs fist and use them as a basis/base for the development of the Problem, Purpose and the remaining elements of the research.</w:t>
      </w:r>
    </w:p>
    <w:p w14:paraId="48ABC415" w14:textId="77777777" w:rsidR="00D330B1" w:rsidRPr="00D330B1" w:rsidRDefault="00D330B1" w:rsidP="00D330B1">
      <w:pPr>
        <w:spacing w:line="240" w:lineRule="auto"/>
        <w:rPr>
          <w:rFonts w:ascii="Verdana" w:eastAsia="Times New Roman" w:hAnsi="Verdana"/>
        </w:rPr>
      </w:pPr>
    </w:p>
    <w:p w14:paraId="008E460E" w14:textId="77777777" w:rsidR="00D330B1" w:rsidRPr="00D330B1" w:rsidRDefault="00D330B1" w:rsidP="00D330B1">
      <w:pPr>
        <w:spacing w:line="240" w:lineRule="auto"/>
        <w:rPr>
          <w:rFonts w:ascii="Verdana" w:eastAsia="Times New Roman" w:hAnsi="Verdana"/>
          <w:color w:val="00B050"/>
        </w:rPr>
      </w:pPr>
      <w:r w:rsidRPr="00D330B1">
        <w:rPr>
          <w:rFonts w:ascii="Verdana" w:eastAsia="Times New Roman" w:hAnsi="Verdana"/>
          <w:color w:val="00B050"/>
        </w:rPr>
        <w:t>Again, the purpose of the examples I have provided is for you is to understand  how the Problem, Purpose and RQs are expressed. Nothing else.</w:t>
      </w:r>
    </w:p>
    <w:p w14:paraId="6D223431" w14:textId="77777777" w:rsidR="00D330B1" w:rsidRPr="00D330B1" w:rsidRDefault="00D330B1" w:rsidP="00D330B1">
      <w:pPr>
        <w:spacing w:line="240" w:lineRule="auto"/>
        <w:rPr>
          <w:rFonts w:ascii="Verdana" w:eastAsia="Times New Roman" w:hAnsi="Verdana"/>
        </w:rPr>
      </w:pPr>
    </w:p>
    <w:p w14:paraId="543922FA" w14:textId="77777777" w:rsidR="00D330B1" w:rsidRPr="00D330B1" w:rsidRDefault="00D330B1" w:rsidP="00D330B1">
      <w:pPr>
        <w:spacing w:line="240" w:lineRule="auto"/>
        <w:rPr>
          <w:rFonts w:ascii="Verdana" w:eastAsia="Times New Roman" w:hAnsi="Verdana"/>
        </w:rPr>
      </w:pPr>
    </w:p>
    <w:p w14:paraId="2EFFBAD8" w14:textId="77777777" w:rsidR="00D330B1" w:rsidRPr="00D330B1" w:rsidRDefault="00D330B1" w:rsidP="00D330B1">
      <w:pPr>
        <w:spacing w:line="240" w:lineRule="auto"/>
        <w:rPr>
          <w:rFonts w:ascii="Verdana" w:eastAsia="Times New Roman" w:hAnsi="Verdana"/>
        </w:rPr>
      </w:pPr>
    </w:p>
    <w:p w14:paraId="23AFCB22" w14:textId="77777777" w:rsidR="00D330B1" w:rsidRPr="00D330B1" w:rsidRDefault="00D330B1" w:rsidP="00D330B1">
      <w:pPr>
        <w:spacing w:line="240" w:lineRule="auto"/>
        <w:rPr>
          <w:rFonts w:ascii="Tahoma" w:eastAsia="Times New Roman" w:hAnsi="Tahoma" w:cs="Tahoma"/>
          <w:color w:val="000000"/>
        </w:rPr>
      </w:pPr>
      <w:r w:rsidRPr="00D330B1">
        <w:rPr>
          <w:rFonts w:ascii="Tahoma" w:eastAsia="Times New Roman" w:hAnsi="Tahoma" w:cs="Tahoma"/>
          <w:color w:val="000000"/>
        </w:rPr>
        <w:t>Confusing the Statemen of the Problem with the description of problems  is a common issue  among beginners in dissertation.</w:t>
      </w:r>
    </w:p>
    <w:p w14:paraId="2A10A8F3" w14:textId="77777777" w:rsidR="00D330B1" w:rsidRPr="00D330B1" w:rsidRDefault="00D330B1" w:rsidP="00D330B1">
      <w:pPr>
        <w:spacing w:line="240" w:lineRule="auto"/>
        <w:rPr>
          <w:rFonts w:ascii="Tahoma" w:eastAsia="Times New Roman" w:hAnsi="Tahoma" w:cs="Tahoma"/>
          <w:color w:val="000000"/>
        </w:rPr>
      </w:pPr>
    </w:p>
    <w:p w14:paraId="5C2E44B2" w14:textId="77777777" w:rsidR="00D330B1" w:rsidRPr="00D330B1" w:rsidRDefault="00D330B1" w:rsidP="00D330B1">
      <w:pPr>
        <w:spacing w:line="240" w:lineRule="auto"/>
        <w:rPr>
          <w:rFonts w:ascii="Tahoma" w:eastAsia="Times New Roman" w:hAnsi="Tahoma" w:cs="Tahoma"/>
          <w:color w:val="000000"/>
        </w:rPr>
      </w:pPr>
      <w:r w:rsidRPr="00D330B1">
        <w:rPr>
          <w:rFonts w:ascii="Tahoma" w:eastAsia="Times New Roman" w:hAnsi="Tahoma" w:cs="Tahoma"/>
          <w:color w:val="000000"/>
        </w:rPr>
        <w:t>Here is the example I give them.</w:t>
      </w:r>
    </w:p>
    <w:p w14:paraId="760E595F" w14:textId="77777777" w:rsidR="00D330B1" w:rsidRPr="00D330B1" w:rsidRDefault="00D330B1" w:rsidP="00D330B1">
      <w:pPr>
        <w:spacing w:line="240" w:lineRule="auto"/>
        <w:rPr>
          <w:rFonts w:ascii="Tahoma" w:eastAsia="Times New Roman" w:hAnsi="Tahoma" w:cs="Tahoma"/>
          <w:color w:val="000000"/>
        </w:rPr>
      </w:pPr>
    </w:p>
    <w:p w14:paraId="1F878341" w14:textId="77777777" w:rsidR="00D330B1" w:rsidRPr="00D330B1" w:rsidRDefault="00D330B1" w:rsidP="00D330B1">
      <w:pPr>
        <w:rPr>
          <w:rFonts w:ascii="Tahoma" w:eastAsia="Times New Roman" w:hAnsi="Tahoma" w:cs="Tahoma"/>
          <w:color w:val="000000"/>
        </w:rPr>
      </w:pPr>
      <w:r w:rsidRPr="00D330B1">
        <w:rPr>
          <w:rFonts w:ascii="Tahoma" w:eastAsia="Times New Roman" w:hAnsi="Tahoma" w:cs="Tahoma"/>
          <w:color w:val="000000"/>
        </w:rPr>
        <w:t>Mr. X appears before the judge.</w:t>
      </w:r>
    </w:p>
    <w:p w14:paraId="2CC32443" w14:textId="77777777" w:rsidR="00D330B1" w:rsidRPr="00D330B1" w:rsidRDefault="00D330B1" w:rsidP="00D330B1">
      <w:pPr>
        <w:rPr>
          <w:rFonts w:ascii="Tahoma" w:eastAsia="Times New Roman" w:hAnsi="Tahoma" w:cs="Tahoma"/>
          <w:color w:val="000000"/>
        </w:rPr>
      </w:pPr>
      <w:r w:rsidRPr="00D330B1">
        <w:rPr>
          <w:rFonts w:ascii="Tahoma" w:eastAsia="Times New Roman" w:hAnsi="Tahoma" w:cs="Tahoma"/>
          <w:color w:val="000000"/>
        </w:rPr>
        <w:t>Judge: Please state your name.</w:t>
      </w:r>
    </w:p>
    <w:p w14:paraId="5552FB66" w14:textId="77777777" w:rsidR="00D330B1" w:rsidRPr="00D330B1" w:rsidRDefault="00D330B1" w:rsidP="00D330B1">
      <w:pPr>
        <w:rPr>
          <w:rFonts w:ascii="Tahoma" w:eastAsia="Times New Roman" w:hAnsi="Tahoma" w:cs="Tahoma"/>
          <w:color w:val="000000"/>
        </w:rPr>
      </w:pPr>
      <w:r w:rsidRPr="00D330B1">
        <w:rPr>
          <w:rFonts w:ascii="Tahoma" w:eastAsia="Times New Roman" w:hAnsi="Tahoma" w:cs="Tahoma"/>
          <w:color w:val="000000"/>
        </w:rPr>
        <w:t>Mr. X: I was born in Miami where I finished my elementary education.</w:t>
      </w:r>
    </w:p>
    <w:p w14:paraId="6B8368D2" w14:textId="77777777" w:rsidR="00D330B1" w:rsidRPr="00D330B1" w:rsidRDefault="00D330B1" w:rsidP="00D330B1">
      <w:pPr>
        <w:rPr>
          <w:rFonts w:ascii="Tahoma" w:eastAsia="Times New Roman" w:hAnsi="Tahoma" w:cs="Tahoma"/>
          <w:color w:val="000000"/>
        </w:rPr>
      </w:pPr>
      <w:r w:rsidRPr="00D330B1">
        <w:rPr>
          <w:rFonts w:ascii="Tahoma" w:eastAsia="Times New Roman" w:hAnsi="Tahoma" w:cs="Tahoma"/>
          <w:color w:val="000000"/>
        </w:rPr>
        <w:t>Judge: Please state your name.</w:t>
      </w:r>
    </w:p>
    <w:p w14:paraId="2B59284B" w14:textId="77777777" w:rsidR="00D330B1" w:rsidRPr="00D330B1" w:rsidRDefault="00D330B1" w:rsidP="00D330B1">
      <w:pPr>
        <w:rPr>
          <w:rFonts w:ascii="Tahoma" w:eastAsia="Times New Roman" w:hAnsi="Tahoma" w:cs="Tahoma"/>
          <w:color w:val="000000"/>
        </w:rPr>
      </w:pPr>
      <w:r w:rsidRPr="00D330B1">
        <w:rPr>
          <w:rFonts w:ascii="Tahoma" w:eastAsia="Times New Roman" w:hAnsi="Tahoma" w:cs="Tahoma"/>
          <w:color w:val="000000"/>
        </w:rPr>
        <w:t>Mr. X: After I finished my elementary education we moved to Clearwater because my father got a better job.</w:t>
      </w:r>
    </w:p>
    <w:p w14:paraId="166B7D38" w14:textId="77777777" w:rsidR="00D330B1" w:rsidRPr="00D330B1" w:rsidRDefault="00D330B1" w:rsidP="00D330B1">
      <w:pPr>
        <w:rPr>
          <w:rFonts w:ascii="Tahoma" w:eastAsia="Times New Roman" w:hAnsi="Tahoma" w:cs="Tahoma"/>
          <w:color w:val="000000"/>
        </w:rPr>
      </w:pPr>
      <w:r w:rsidRPr="00D330B1">
        <w:rPr>
          <w:rFonts w:ascii="Tahoma" w:eastAsia="Times New Roman" w:hAnsi="Tahoma" w:cs="Tahoma"/>
          <w:color w:val="000000"/>
        </w:rPr>
        <w:t>Judge: Please state your name.</w:t>
      </w:r>
    </w:p>
    <w:p w14:paraId="34AF9B1F" w14:textId="77777777" w:rsidR="00D330B1" w:rsidRPr="00D330B1" w:rsidRDefault="00D330B1" w:rsidP="00D330B1">
      <w:pPr>
        <w:rPr>
          <w:rFonts w:ascii="Tahoma" w:eastAsia="Times New Roman" w:hAnsi="Tahoma" w:cs="Tahoma"/>
          <w:color w:val="000000"/>
        </w:rPr>
      </w:pPr>
      <w:r w:rsidRPr="00D330B1">
        <w:rPr>
          <w:rFonts w:ascii="Tahoma" w:eastAsia="Times New Roman" w:hAnsi="Tahoma" w:cs="Tahoma"/>
          <w:color w:val="000000"/>
        </w:rPr>
        <w:lastRenderedPageBreak/>
        <w:t>Mr. X: After I finished high school in Clearwater I received a scholarship from the University of Central Florida in Orlando where I graduated with an MBA in Management.</w:t>
      </w:r>
    </w:p>
    <w:p w14:paraId="4FDEBC91" w14:textId="77777777" w:rsidR="00D330B1" w:rsidRPr="00D330B1" w:rsidRDefault="00D330B1" w:rsidP="00D330B1">
      <w:pPr>
        <w:rPr>
          <w:rFonts w:ascii="Tahoma" w:eastAsia="Times New Roman" w:hAnsi="Tahoma" w:cs="Tahoma"/>
          <w:color w:val="000000"/>
        </w:rPr>
      </w:pPr>
      <w:r w:rsidRPr="00D330B1">
        <w:rPr>
          <w:rFonts w:ascii="Tahoma" w:eastAsia="Times New Roman" w:hAnsi="Tahoma" w:cs="Tahoma"/>
          <w:color w:val="000000"/>
        </w:rPr>
        <w:t xml:space="preserve">Mr. X is </w:t>
      </w:r>
      <w:r w:rsidRPr="00D330B1">
        <w:rPr>
          <w:rFonts w:ascii="Tahoma" w:eastAsia="Times New Roman" w:hAnsi="Tahoma" w:cs="Tahoma"/>
          <w:color w:val="000000"/>
          <w:highlight w:val="yellow"/>
        </w:rPr>
        <w:t>describing</w:t>
      </w:r>
      <w:r w:rsidRPr="00D330B1">
        <w:rPr>
          <w:rFonts w:ascii="Tahoma" w:eastAsia="Times New Roman" w:hAnsi="Tahoma" w:cs="Tahoma"/>
          <w:color w:val="000000"/>
        </w:rPr>
        <w:t xml:space="preserve"> things but has not stated his name.</w:t>
      </w:r>
    </w:p>
    <w:p w14:paraId="2EF4EB61" w14:textId="77777777" w:rsidR="00D330B1" w:rsidRPr="00D330B1" w:rsidRDefault="00D330B1" w:rsidP="00D330B1">
      <w:pPr>
        <w:spacing w:line="240" w:lineRule="auto"/>
        <w:rPr>
          <w:rFonts w:ascii="Tahoma" w:eastAsia="Times New Roman" w:hAnsi="Tahoma" w:cs="Tahoma"/>
          <w:color w:val="000000"/>
        </w:rPr>
      </w:pPr>
    </w:p>
    <w:p w14:paraId="04F6C6E0" w14:textId="77777777" w:rsidR="00D330B1" w:rsidRPr="00D330B1" w:rsidRDefault="00D330B1" w:rsidP="00D330B1">
      <w:pPr>
        <w:spacing w:line="240" w:lineRule="auto"/>
        <w:rPr>
          <w:rFonts w:ascii="Tahoma" w:eastAsia="Times New Roman" w:hAnsi="Tahoma" w:cs="Tahoma"/>
          <w:color w:val="000000"/>
        </w:rPr>
      </w:pPr>
      <w:r w:rsidRPr="00D330B1">
        <w:rPr>
          <w:rFonts w:ascii="Tahoma" w:eastAsia="Times New Roman" w:hAnsi="Tahoma" w:cs="Tahoma"/>
          <w:color w:val="000000"/>
        </w:rPr>
        <w:t>In dissertations we need to have three core areas: The Statement of the Problem, the Purpose of the Study and the Research Questions.</w:t>
      </w:r>
    </w:p>
    <w:p w14:paraId="0A3842AA" w14:textId="77777777" w:rsidR="00D330B1" w:rsidRPr="00D330B1" w:rsidRDefault="00D330B1" w:rsidP="00D330B1">
      <w:pPr>
        <w:spacing w:line="240" w:lineRule="auto"/>
        <w:rPr>
          <w:rFonts w:ascii="Tahoma" w:eastAsia="Times New Roman" w:hAnsi="Tahoma" w:cs="Tahoma"/>
          <w:color w:val="000000"/>
        </w:rPr>
      </w:pPr>
    </w:p>
    <w:p w14:paraId="3C7D8FFD" w14:textId="77777777" w:rsidR="00492374" w:rsidRDefault="00492374" w:rsidP="00492374">
      <w:pPr>
        <w:jc w:val="center"/>
      </w:pPr>
    </w:p>
    <w:p w14:paraId="3809AAC3" w14:textId="77777777" w:rsidR="00492374" w:rsidRDefault="00492374" w:rsidP="00492374">
      <w:pPr>
        <w:jc w:val="center"/>
      </w:pPr>
    </w:p>
    <w:p w14:paraId="65E8CA1D" w14:textId="77777777" w:rsidR="00492374" w:rsidRDefault="00492374" w:rsidP="00492374">
      <w:pPr>
        <w:jc w:val="center"/>
      </w:pPr>
    </w:p>
    <w:p w14:paraId="2E9E9B1E" w14:textId="77777777" w:rsidR="00492374" w:rsidRDefault="00492374" w:rsidP="00492374">
      <w:pPr>
        <w:jc w:val="center"/>
      </w:pPr>
    </w:p>
    <w:p w14:paraId="15B1ACE9" w14:textId="77777777" w:rsidR="00492374" w:rsidRDefault="00492374" w:rsidP="00492374">
      <w:pPr>
        <w:jc w:val="center"/>
      </w:pPr>
    </w:p>
    <w:p w14:paraId="5C432668" w14:textId="77777777" w:rsidR="00492374" w:rsidRDefault="00492374" w:rsidP="00492374">
      <w:pPr>
        <w:jc w:val="center"/>
      </w:pPr>
    </w:p>
    <w:p w14:paraId="2F611C30" w14:textId="3F604327" w:rsidR="00AE6A68" w:rsidRPr="000975D2" w:rsidRDefault="00492374" w:rsidP="000975D2">
      <w:pPr>
        <w:jc w:val="center"/>
        <w:rPr>
          <w:b/>
        </w:rPr>
      </w:pPr>
      <w:r w:rsidRPr="00492374">
        <w:rPr>
          <w:b/>
        </w:rPr>
        <w:t xml:space="preserve">Building a Quantitative </w:t>
      </w:r>
      <w:commentRangeStart w:id="0"/>
      <w:r w:rsidRPr="00492374">
        <w:rPr>
          <w:b/>
        </w:rPr>
        <w:t>Proposa</w:t>
      </w:r>
      <w:bookmarkStart w:id="1" w:name="_GoBack"/>
      <w:r w:rsidRPr="00492374">
        <w:rPr>
          <w:b/>
        </w:rPr>
        <w:t>l</w:t>
      </w:r>
      <w:commentRangeEnd w:id="0"/>
      <w:r w:rsidR="00FB7507">
        <w:rPr>
          <w:rStyle w:val="CommentReference"/>
          <w:rFonts w:eastAsia="Calibri"/>
          <w:lang w:val="x-none" w:eastAsia="x-none"/>
        </w:rPr>
        <w:commentReference w:id="0"/>
      </w:r>
    </w:p>
    <w:bookmarkEnd w:id="1"/>
    <w:p w14:paraId="3B83224C" w14:textId="77777777" w:rsidR="00AE6A68" w:rsidRDefault="00AE6A68" w:rsidP="00AE6A68">
      <w:pPr>
        <w:rPr>
          <w:b/>
          <w:bCs/>
        </w:rPr>
      </w:pPr>
    </w:p>
    <w:p w14:paraId="30C794AD" w14:textId="77777777" w:rsidR="00AE6A68" w:rsidRDefault="00AE6A68" w:rsidP="00AE6A68">
      <w:pPr>
        <w:rPr>
          <w:b/>
          <w:bCs/>
        </w:rPr>
      </w:pPr>
    </w:p>
    <w:p w14:paraId="739F8D3B" w14:textId="77777777" w:rsidR="00AE6A68" w:rsidRDefault="00AE6A68" w:rsidP="00AE6A68">
      <w:pPr>
        <w:rPr>
          <w:b/>
          <w:bCs/>
        </w:rPr>
      </w:pPr>
    </w:p>
    <w:p w14:paraId="4AFA0F36" w14:textId="77777777" w:rsidR="00AE6A68" w:rsidRDefault="005E0C28" w:rsidP="00AE6A68">
      <w:r w:rsidRPr="00AE6A68">
        <w:rPr>
          <w:b/>
          <w:bCs/>
        </w:rPr>
        <w:t>Research Title</w:t>
      </w:r>
      <w:r>
        <w:t xml:space="preserve">: Investigation of Reasons Why Luxury Hotels and Restaurants are Making Massive Losses Despite Their Continuous Operations In The Economy. </w:t>
      </w:r>
    </w:p>
    <w:p w14:paraId="76267157" w14:textId="77777777" w:rsidR="00AE6A68" w:rsidRPr="00AE6A68" w:rsidRDefault="005E0C28" w:rsidP="00AE6A68">
      <w:pPr>
        <w:jc w:val="center"/>
        <w:rPr>
          <w:b/>
          <w:bCs/>
        </w:rPr>
      </w:pPr>
      <w:r w:rsidRPr="00AE6A68">
        <w:rPr>
          <w:b/>
          <w:bCs/>
        </w:rPr>
        <w:t>Statement of Problem.</w:t>
      </w:r>
    </w:p>
    <w:p w14:paraId="3BD717EF" w14:textId="77777777" w:rsidR="00AE6A68" w:rsidRDefault="005E0C28" w:rsidP="00AE6A68">
      <w:pPr>
        <w:ind w:firstLine="720"/>
      </w:pPr>
      <w:r>
        <w:t xml:space="preserve">With the elegance and the publicity that major luxury hotels receive, it is believed that such an organization does not run on losses, and they always make profits. However, this statement does not hold correct at all times as such big and magnificent hotels, and hoteliers are struggling with finances in their operations as a result of the losses they incur. When the financial statements of such hotels are critically analyzed, it reveals that these luxury hotels </w:t>
      </w:r>
      <w:r>
        <w:lastRenderedPageBreak/>
        <w:t xml:space="preserve">operate on losses and hence they need extra input on capital for them to continue surviving the increased competition from the less and cheaper hoteliers in the industry. Making losses in such luxury hotels in contrary to what many believe can be associated with many things. The strategies that have been put in place by the management and the hoteliers contribute much to the survival of a business, and the hotel industry is not any different. Previously, scholars have associated strategic management and productivity in an organization like these hotels. However, </w:t>
      </w:r>
      <w:commentRangeStart w:id="2"/>
      <w:r w:rsidRPr="00FB7507">
        <w:rPr>
          <w:highlight w:val="yellow"/>
        </w:rPr>
        <w:t>there</w:t>
      </w:r>
      <w:commentRangeEnd w:id="2"/>
      <w:r w:rsidR="00FB7507">
        <w:rPr>
          <w:rStyle w:val="CommentReference"/>
          <w:rFonts w:eastAsia="Calibri"/>
          <w:lang w:val="x-none" w:eastAsia="x-none"/>
        </w:rPr>
        <w:commentReference w:id="2"/>
      </w:r>
      <w:r w:rsidRPr="00FB7507">
        <w:rPr>
          <w:highlight w:val="yellow"/>
        </w:rPr>
        <w:t xml:space="preserve"> is little information that can connect the losses incurred to the strategic management of the hotels. Since strategic management is the major contributor to the success of any business, it is thus prudent to conclude that the strategies utilized by this hoteliers in their business management and operation are leading to the massive losses of capital being witnessed in hotel operations.</w:t>
      </w:r>
    </w:p>
    <w:p w14:paraId="45BDF315" w14:textId="77777777" w:rsidR="00AE6A68" w:rsidRPr="00AE6A68" w:rsidRDefault="005E0C28" w:rsidP="00AE6A68">
      <w:pPr>
        <w:jc w:val="center"/>
        <w:rPr>
          <w:b/>
          <w:bCs/>
        </w:rPr>
      </w:pPr>
      <w:r w:rsidRPr="00AE6A68">
        <w:rPr>
          <w:b/>
          <w:bCs/>
        </w:rPr>
        <w:t>Justification of the Study</w:t>
      </w:r>
    </w:p>
    <w:p w14:paraId="23233C81" w14:textId="77777777" w:rsidR="00AE6A68" w:rsidRDefault="005E0C28" w:rsidP="00AE6A68">
      <w:pPr>
        <w:ind w:firstLine="720"/>
      </w:pPr>
      <w:r>
        <w:t xml:space="preserve">The research comes at a point when many hoteliers are struggling with their operations in the running of their businesses. Like any other business, hotels face challenges, and the management and not the customers experience most of these. Much to the customer's surprise, they only come to realize that a luxury hotel has been shut down with unknown reasons, but mostly this is due to financing struggles that tend to put aback the hotels. It should be noted that luxury hotels offer a variety of services to customers, but their services are always expensive. Due to the high costs, luxury hotels do not accrue a constant flow of customers, which can guarantee profit from their sale of goods and services. Luxury hotels are making losses due to the many factors, even though most people might be thinking that hoteliers are making profits. The challenges that the luxury hotels are going through have become the stepping stone towards this research to study and analyze why losses are being experienced in contrary to what should it be. </w:t>
      </w:r>
      <w:r>
        <w:lastRenderedPageBreak/>
        <w:t>Therefore, the study becomes appropriate since it will enable the investigation of the forces behind the losses that the hoteliers are experiencing.</w:t>
      </w:r>
    </w:p>
    <w:p w14:paraId="19D4EC78" w14:textId="77777777" w:rsidR="00AE6A68" w:rsidRDefault="005E0C28" w:rsidP="00AE6A68">
      <w:pPr>
        <w:ind w:firstLine="720"/>
      </w:pPr>
      <w:r>
        <w:t xml:space="preserve">The best way to analyze a study involving hotels should be through a quantitative research design. Through quantitative research, data can be obtained that regards to the operations of luxury hotels from the hoteliers as well as their customers. Many of the previous studies that have been done, they have tried to investigate the essence of luxury and what it takes for a hotel to offer luxury service. It is crucial to understand customers within the hospitality industry. Many of the actions by this luxury hoteliers have been geared towards ensuring that the customers are satisfied and that their needs are met. </w:t>
      </w:r>
    </w:p>
    <w:p w14:paraId="188075A3" w14:textId="77777777" w:rsidR="00AE6A68" w:rsidRDefault="005E0C28" w:rsidP="00AE6A68">
      <w:pPr>
        <w:ind w:firstLine="720"/>
      </w:pPr>
      <w:r>
        <w:t>Business research is essential in every sector of the economy. Undertaking this study benefits my doctoral program in a myriad of ways. Hotels form part of the basic necessity in the economy that we cannot do without. Hoteliers need to understand what it is meant to run a successful hotel business in</w:t>
      </w:r>
      <w:r w:rsidR="00AD142D">
        <w:t xml:space="preserve"> the economy. The hotel venture</w:t>
      </w:r>
      <w:r w:rsidR="006C33B1">
        <w:t xml:space="preserve"> is among the many</w:t>
      </w:r>
      <w:r>
        <w:t xml:space="preserve"> sectors that require a keen look into how customer satisfaction, as well as service, is maintained. To </w:t>
      </w:r>
      <w:commentRangeStart w:id="3"/>
      <w:r w:rsidR="00AD142D">
        <w:t>guarantee</w:t>
      </w:r>
      <w:commentRangeEnd w:id="3"/>
      <w:r w:rsidR="00FB7507">
        <w:rPr>
          <w:rStyle w:val="CommentReference"/>
          <w:rFonts w:eastAsia="Calibri"/>
          <w:lang w:val="x-none" w:eastAsia="x-none"/>
        </w:rPr>
        <w:commentReference w:id="3"/>
      </w:r>
      <w:r w:rsidR="00AD142D">
        <w:t xml:space="preserve"> the success of a hotel venture</w:t>
      </w:r>
      <w:r>
        <w:t xml:space="preserve">, the two; service quality and the satisfaction of the customers have to be the forces focused on most. Even in the struggle for hotels to attain the 5-star class of the other leading hotels in the world, customer satisfaction has to be forefront and provision of quality services as well as goods. Once the customers are satisfied with what the hotel provides, then it is easy for the hotel to set its standards according to their specifications. </w:t>
      </w:r>
    </w:p>
    <w:p w14:paraId="132DB0FB" w14:textId="77777777" w:rsidR="00AE6A68" w:rsidRPr="00AE6A68" w:rsidRDefault="005E0C28" w:rsidP="00AE6A68">
      <w:pPr>
        <w:jc w:val="center"/>
        <w:rPr>
          <w:b/>
          <w:bCs/>
        </w:rPr>
      </w:pPr>
      <w:r w:rsidRPr="00AE6A68">
        <w:rPr>
          <w:b/>
          <w:bCs/>
        </w:rPr>
        <w:t>Research Methodology</w:t>
      </w:r>
    </w:p>
    <w:p w14:paraId="5AEB3A97" w14:textId="77777777" w:rsidR="00AE6A68" w:rsidRDefault="005E0C28" w:rsidP="00AE6A68">
      <w:pPr>
        <w:ind w:firstLine="720"/>
      </w:pPr>
      <w:r>
        <w:t>Different studies have been carried out in previously trying to analyze some of the issues surrounding the hotel industry. In a study conducted by Carol et al., (2015)</w:t>
      </w:r>
      <w:r w:rsidR="00FB538D">
        <w:t>, they</w:t>
      </w:r>
      <w:r>
        <w:t xml:space="preserve"> tried to investigate whether the managers in luxury hotels and the customers of such hotels have a </w:t>
      </w:r>
      <w:r>
        <w:lastRenderedPageBreak/>
        <w:t xml:space="preserve">common understanding on what satisfaction of the customers </w:t>
      </w:r>
      <w:r w:rsidR="00950A10">
        <w:t xml:space="preserve">and service quality </w:t>
      </w:r>
      <w:r>
        <w:t xml:space="preserve">entails. In their study, they used interview protocols where they developed an in-depth semi-structured interview for the guests who arrived in these luxury hotels and their take on what the quality of service and satisfaction implies to them. When looking at this research, the essence is to look at how, despite the luxury hotels meeting the customer demands or satisfaction and quality service, they are still making losses. Alongside the interview protocol developed, a questionnaire was structured for the hotel managers who could enable the comparison of the contrast of the perspectives of the two groups. In the collection of data, Carol et al. (2015) used semi-structured </w:t>
      </w:r>
      <w:r w:rsidR="00AF72F7">
        <w:t xml:space="preserve">and guided </w:t>
      </w:r>
      <w:r>
        <w:t xml:space="preserve">interviews. When researchers use semi-guided interviews, they are free for asking follow-up questions and be able to explore despite that the one interviewing is always prepared with the topics or the questions of investigation or inquiry. Just in the same manner, research on the massive losses of the luxury hotels can be handled in the same way using questionnaires and semi-structured interviews. The research will take account asking the managers of the hotels question concerning the hotel's operations as well as developing analysis from the customers who will be willing to give feedback on what they think that is going haywire in these luxury hotels making them experience losses. In efforts to ensure the experts in the hospitality industry can review the validity of the methodology of the study, the protocol of questions, </w:t>
      </w:r>
      <w:r w:rsidR="00056E2C">
        <w:t xml:space="preserve">raw data, </w:t>
      </w:r>
      <w:commentRangeStart w:id="4"/>
      <w:r>
        <w:t>research</w:t>
      </w:r>
      <w:commentRangeEnd w:id="4"/>
      <w:r w:rsidR="00FB7507">
        <w:rPr>
          <w:rStyle w:val="CommentReference"/>
          <w:rFonts w:eastAsia="Calibri"/>
          <w:lang w:val="x-none" w:eastAsia="x-none"/>
        </w:rPr>
        <w:commentReference w:id="4"/>
      </w:r>
      <w:r>
        <w:t xml:space="preserve"> process, and the findings and thus be able to formulate the results of the study. </w:t>
      </w:r>
    </w:p>
    <w:p w14:paraId="0D338F8C" w14:textId="77777777" w:rsidR="00AE6A68" w:rsidRPr="007C2F66" w:rsidRDefault="005E0C28" w:rsidP="007C2F66">
      <w:pPr>
        <w:jc w:val="center"/>
        <w:rPr>
          <w:b/>
          <w:bCs/>
        </w:rPr>
      </w:pPr>
      <w:r w:rsidRPr="007C2F66">
        <w:rPr>
          <w:b/>
          <w:bCs/>
        </w:rPr>
        <w:t>Data collection.</w:t>
      </w:r>
    </w:p>
    <w:p w14:paraId="0E16956D" w14:textId="77777777" w:rsidR="00AE6A68" w:rsidRPr="007C2F66" w:rsidRDefault="005E0C28" w:rsidP="007C2F66">
      <w:pPr>
        <w:jc w:val="center"/>
        <w:rPr>
          <w:b/>
          <w:bCs/>
        </w:rPr>
      </w:pPr>
      <w:r w:rsidRPr="007C2F66">
        <w:rPr>
          <w:b/>
          <w:bCs/>
        </w:rPr>
        <w:t>Selection of participants.</w:t>
      </w:r>
    </w:p>
    <w:p w14:paraId="136F267B" w14:textId="77777777" w:rsidR="00AE6A68" w:rsidRDefault="005E0C28" w:rsidP="007C2F66">
      <w:pPr>
        <w:ind w:firstLine="720"/>
      </w:pPr>
      <w:r>
        <w:t xml:space="preserve">Participants in the previous studies that have been done on the hospitality industry were the managers of the hotels and the guests to these luxury hotels. In this same way, the participants of this study will be the general managers and the financial managers to these luxury </w:t>
      </w:r>
      <w:r>
        <w:lastRenderedPageBreak/>
        <w:t xml:space="preserve">hotels and the guests who have used the hotels previously, the present or who even have plans of using luxury hotels in the future. The approach to these guests was through the approval of the general managers as it is stipulated that the research will be beneficial to the industry at large. </w:t>
      </w:r>
    </w:p>
    <w:p w14:paraId="2A23F2C9" w14:textId="77777777" w:rsidR="00AE6A68" w:rsidRDefault="005E0C28" w:rsidP="00AE6A68">
      <w:r>
        <w:t xml:space="preserve">After the data collection, the interviews will be transcribed for analysis. According to the methodology of Poland (2002), there will be close management of the quality of the audiotape. The validity of the transcription and the reviewing of the transcript will be done. From the findings of previous studies, the managers have always agreed that the feelings about luxury are all about the experience that the customers have and how that differs from their expectations. The luxury, according to guests, differs, and there are always challenges to meet customer specifications since their needs are different. In attempts to meets the customer specifications, the hotel industry is undergoing day-to-day revolution to make sure that all is in place to attract more customers and ensure that they are comfortable. However, this is always attached to a price, and the price has become more than the profits that the hotels are making. The more the hotels are laying strategies that meet the customer specifications, the more that they are making losses. The stakeholders of such hotel businesses are the once who feel the losses despite that the public might be assuming that the hotel is progressing due to the changing faces every day. The management is forced to source for increased funding to ensure that they increase the inputs into the hotels so that they can continue in operations. </w:t>
      </w:r>
    </w:p>
    <w:p w14:paraId="4025C20A" w14:textId="77777777" w:rsidR="00AE6A68" w:rsidRDefault="005E0C28" w:rsidP="007C2F66">
      <w:pPr>
        <w:ind w:firstLine="720"/>
      </w:pPr>
      <w:r>
        <w:t xml:space="preserve">Besides, the trends in the hotel industry have been associated with seasons, and therefore, the hotel industry and the variety of the services it offers is always not continuous. There are times when there is a boom, and at times, there is a low inflow of customers.  Hotels might make revenue during their peak periods, and during off-peak periods, all the revenue is used in their recurrent expenditure. The operational costs are always high and therefore, the costs that the </w:t>
      </w:r>
      <w:r>
        <w:lastRenderedPageBreak/>
        <w:t xml:space="preserve">hotels incur throughout these periods stands to be the same. The hotels end up making losses since the operation costs exist the income they are generating. </w:t>
      </w:r>
    </w:p>
    <w:p w14:paraId="0391DC3E" w14:textId="77777777" w:rsidR="00AE6A68" w:rsidRDefault="005E0C28" w:rsidP="007C2F66">
      <w:pPr>
        <w:ind w:firstLine="720"/>
      </w:pPr>
      <w:r>
        <w:t xml:space="preserve">In quantitative research like this one, there is a need to protect the human subject that is involved in the research. The process of protection starts from the researchers who should ensure that the responses given by the respondents are not individualistic and that they give out anonymous results. Protection of the individuals enables them to retains their positions if they are workers of the organization and that they cannot be sued under any circumstances for their contributions to the study. Besides, the general public that has been involved in the research as well should be protected against any victimization that might be as a result of power or influence. Data obtained in quantitative research is always first hand and cannot be manipulated in any way. Such data collected through interviews and questionnaires cannot guarantee any alteration, and there the analysis of this data ensures that the results are valid, and the outcome and inferences are the actual findings from the study. Any quantitative research needs to be ethically conducted, ensuring that the principles of ethics are jointly considered. Such research involving businesses and interventional in business entities is supposed to be given in its raw form and being original. Manipulation of such data can give false results, which can lead to wrong interventions. Obtaining validity in quantitative research can be sometimes challenging, but researchers should ensure that utmost good faith is taken into consideration. </w:t>
      </w:r>
    </w:p>
    <w:p w14:paraId="0DBAEB80" w14:textId="77777777" w:rsidR="00AE6A68" w:rsidRDefault="005E0C28" w:rsidP="007C2F66">
      <w:pPr>
        <w:ind w:firstLine="720"/>
      </w:pPr>
      <w:r>
        <w:t xml:space="preserve">The hotel industry is bound customer service, the marketing of the industry as brands become a challenge in most cases. The hotels need to be customer-centric and ensure that the customers have always got the best of what they require. Customers need to be welcomed so that they can feel the comfort of the hotels. The aspect of luxury is defined differently, and therefore, it is upon the managers to ensure that their strategies meet what the customer expects. </w:t>
      </w:r>
    </w:p>
    <w:p w14:paraId="56E95116" w14:textId="77777777" w:rsidR="007C2F66" w:rsidRDefault="007C2F66" w:rsidP="00AE6A68"/>
    <w:p w14:paraId="4FD88CB0" w14:textId="77777777" w:rsidR="007C2F66" w:rsidRDefault="007C2F66" w:rsidP="00AE6A68"/>
    <w:p w14:paraId="419A11A8" w14:textId="77777777" w:rsidR="007C2F66" w:rsidRDefault="007C2F66" w:rsidP="00AE6A68"/>
    <w:p w14:paraId="4EA42C14" w14:textId="77777777" w:rsidR="007C2F66" w:rsidRDefault="007C2F66" w:rsidP="00AE6A68"/>
    <w:p w14:paraId="0B3BD123" w14:textId="77777777" w:rsidR="007C2F66" w:rsidRDefault="007C2F66" w:rsidP="00AE6A68"/>
    <w:p w14:paraId="10D2E557" w14:textId="77777777" w:rsidR="007C2F66" w:rsidRDefault="007C2F66" w:rsidP="00AE6A68"/>
    <w:p w14:paraId="05B4E1DF" w14:textId="77777777" w:rsidR="007C2F66" w:rsidRDefault="007C2F66" w:rsidP="00AE6A68"/>
    <w:p w14:paraId="0749E262" w14:textId="77777777" w:rsidR="007C2F66" w:rsidRDefault="007C2F66" w:rsidP="00AE6A68"/>
    <w:p w14:paraId="387E902F" w14:textId="77777777" w:rsidR="007C2F66" w:rsidRDefault="007C2F66" w:rsidP="00AE6A68"/>
    <w:p w14:paraId="6A6E38F5" w14:textId="77777777" w:rsidR="007C2F66" w:rsidRDefault="007C2F66" w:rsidP="00AE6A68"/>
    <w:p w14:paraId="218BFFB3" w14:textId="77777777" w:rsidR="007C2F66" w:rsidRDefault="007C2F66" w:rsidP="00AE6A68"/>
    <w:p w14:paraId="12DD30B3" w14:textId="77777777" w:rsidR="007C2F66" w:rsidRDefault="007C2F66" w:rsidP="00AE6A68"/>
    <w:p w14:paraId="4AA1FF1F" w14:textId="77777777" w:rsidR="007C2F66" w:rsidRDefault="007C2F66" w:rsidP="00AE6A68"/>
    <w:p w14:paraId="43C515AA" w14:textId="77777777" w:rsidR="007C2F66" w:rsidRDefault="007C2F66" w:rsidP="00AE6A68"/>
    <w:p w14:paraId="7ADCE695" w14:textId="77777777" w:rsidR="007C2F66" w:rsidRDefault="007C2F66" w:rsidP="00AE6A68"/>
    <w:p w14:paraId="0786DB71" w14:textId="77777777" w:rsidR="00D241B6" w:rsidRPr="00492374" w:rsidRDefault="005E0C28" w:rsidP="007C2F66">
      <w:pPr>
        <w:jc w:val="center"/>
        <w:rPr>
          <w:b/>
        </w:rPr>
      </w:pPr>
      <w:r w:rsidRPr="00492374">
        <w:rPr>
          <w:b/>
        </w:rPr>
        <w:t>References</w:t>
      </w:r>
    </w:p>
    <w:p w14:paraId="5B9D3486" w14:textId="77777777" w:rsidR="007C2F66" w:rsidRPr="007C2F66" w:rsidRDefault="005E0C28" w:rsidP="007C2F66">
      <w:pPr>
        <w:ind w:left="720" w:hanging="720"/>
        <w:contextualSpacing/>
        <w:rPr>
          <w:shd w:val="clear" w:color="auto" w:fill="FFFFFF"/>
        </w:rPr>
      </w:pPr>
      <w:r w:rsidRPr="007C2F66">
        <w:rPr>
          <w:shd w:val="clear" w:color="auto" w:fill="FFFFFF"/>
        </w:rPr>
        <w:t>Gumussoy, C. A., &amp; Koseoglu, B. (2016). The effects of service quality, perceived value and price fairness on hotel customers’ satisfaction and loyalty. </w:t>
      </w:r>
      <w:r w:rsidRPr="007C2F66">
        <w:rPr>
          <w:i/>
          <w:iCs/>
          <w:shd w:val="clear" w:color="auto" w:fill="FFFFFF"/>
        </w:rPr>
        <w:t>Journal of Economics, Business and Management</w:t>
      </w:r>
      <w:r w:rsidRPr="007C2F66">
        <w:rPr>
          <w:shd w:val="clear" w:color="auto" w:fill="FFFFFF"/>
        </w:rPr>
        <w:t>, </w:t>
      </w:r>
      <w:r w:rsidRPr="007C2F66">
        <w:rPr>
          <w:i/>
          <w:iCs/>
          <w:shd w:val="clear" w:color="auto" w:fill="FFFFFF"/>
        </w:rPr>
        <w:t>4</w:t>
      </w:r>
      <w:r w:rsidRPr="007C2F66">
        <w:rPr>
          <w:shd w:val="clear" w:color="auto" w:fill="FFFFFF"/>
        </w:rPr>
        <w:t>(9), 523-527.</w:t>
      </w:r>
    </w:p>
    <w:p w14:paraId="38F4D48B" w14:textId="77777777" w:rsidR="007C2F66" w:rsidRPr="007C2F66" w:rsidRDefault="005E0C28" w:rsidP="007C2F66">
      <w:pPr>
        <w:ind w:left="720" w:hanging="720"/>
        <w:contextualSpacing/>
      </w:pPr>
      <w:r w:rsidRPr="007C2F66">
        <w:rPr>
          <w:shd w:val="clear" w:color="auto" w:fill="FFFFFF"/>
        </w:rPr>
        <w:t>Kalkidan, S. (2018). </w:t>
      </w:r>
      <w:r w:rsidRPr="007C2F66">
        <w:rPr>
          <w:i/>
          <w:iCs/>
          <w:shd w:val="clear" w:color="auto" w:fill="FFFFFF"/>
        </w:rPr>
        <w:t>Assessment of service quality and employee engagement: the case of five star hotels in Ethiopia</w:t>
      </w:r>
      <w:r w:rsidRPr="007C2F66">
        <w:rPr>
          <w:shd w:val="clear" w:color="auto" w:fill="FFFFFF"/>
        </w:rPr>
        <w:t>(Doctoral dissertation, AAU).</w:t>
      </w:r>
    </w:p>
    <w:p w14:paraId="238AA680" w14:textId="77777777" w:rsidR="007C2F66" w:rsidRPr="007C2F66" w:rsidRDefault="005E0C28" w:rsidP="007C2F66">
      <w:pPr>
        <w:ind w:left="720" w:hanging="720"/>
        <w:contextualSpacing/>
        <w:rPr>
          <w:shd w:val="clear" w:color="auto" w:fill="FFFFFF"/>
        </w:rPr>
      </w:pPr>
      <w:r w:rsidRPr="00AD142D">
        <w:rPr>
          <w:shd w:val="clear" w:color="auto" w:fill="FFFFFF"/>
          <w:lang w:val="de-DE"/>
        </w:rPr>
        <w:t xml:space="preserve">Lu, C., Berchoux, C., Marek, M. W., &amp; Chen, B. (2015). </w:t>
      </w:r>
      <w:r w:rsidRPr="007C2F66">
        <w:rPr>
          <w:shd w:val="clear" w:color="auto" w:fill="FFFFFF"/>
        </w:rPr>
        <w:t>Service quality and customer satisfaction: Qualitative research implications for luxury hotels.</w:t>
      </w:r>
      <w:r w:rsidRPr="007C2F66">
        <w:rPr>
          <w:i/>
          <w:iCs/>
          <w:shd w:val="clear" w:color="auto" w:fill="FFFFFF"/>
        </w:rPr>
        <w:t xml:space="preserve">International Journal of </w:t>
      </w:r>
      <w:r w:rsidRPr="007C2F66">
        <w:rPr>
          <w:i/>
          <w:iCs/>
          <w:shd w:val="clear" w:color="auto" w:fill="FFFFFF"/>
        </w:rPr>
        <w:lastRenderedPageBreak/>
        <w:t>Culture, Tourism and Hospitality Research, 9</w:t>
      </w:r>
      <w:r w:rsidRPr="007C2F66">
        <w:rPr>
          <w:shd w:val="clear" w:color="auto" w:fill="FFFFFF"/>
        </w:rPr>
        <w:t>(2), 168-182. doi:http://dx.doi.org/10.1108/IJCTHR-10-2014-0087</w:t>
      </w:r>
    </w:p>
    <w:p w14:paraId="1922335A" w14:textId="77777777" w:rsidR="007C2F66" w:rsidRPr="007C2F66" w:rsidRDefault="005E0C28" w:rsidP="007C2F66">
      <w:pPr>
        <w:ind w:left="720" w:hanging="720"/>
        <w:contextualSpacing/>
        <w:rPr>
          <w:shd w:val="clear" w:color="auto" w:fill="FFFFFF"/>
        </w:rPr>
      </w:pPr>
      <w:r w:rsidRPr="007C2F66">
        <w:rPr>
          <w:shd w:val="clear" w:color="auto" w:fill="FFFFFF"/>
        </w:rPr>
        <w:t>Murad, S., &amp; Ali, M. (2015). Impact of service quality on customer satisfaction in restaurant industry. </w:t>
      </w:r>
      <w:r w:rsidRPr="007C2F66">
        <w:rPr>
          <w:i/>
          <w:iCs/>
          <w:shd w:val="clear" w:color="auto" w:fill="FFFFFF"/>
        </w:rPr>
        <w:t>Singaporean Journal of Business Economics and Management Studies</w:t>
      </w:r>
      <w:r w:rsidRPr="007C2F66">
        <w:rPr>
          <w:shd w:val="clear" w:color="auto" w:fill="FFFFFF"/>
        </w:rPr>
        <w:t>, </w:t>
      </w:r>
      <w:r w:rsidRPr="007C2F66">
        <w:rPr>
          <w:i/>
          <w:iCs/>
          <w:shd w:val="clear" w:color="auto" w:fill="FFFFFF"/>
        </w:rPr>
        <w:t>4</w:t>
      </w:r>
      <w:r w:rsidRPr="007C2F66">
        <w:rPr>
          <w:shd w:val="clear" w:color="auto" w:fill="FFFFFF"/>
        </w:rPr>
        <w:t>(6), 71-81.</w:t>
      </w:r>
    </w:p>
    <w:p w14:paraId="5018B5AC" w14:textId="77777777" w:rsidR="007C2F66" w:rsidRPr="007C2F66" w:rsidRDefault="005E0C28" w:rsidP="007C2F66">
      <w:pPr>
        <w:ind w:left="720" w:hanging="720"/>
        <w:contextualSpacing/>
        <w:rPr>
          <w:shd w:val="clear" w:color="auto" w:fill="FFFFFF"/>
        </w:rPr>
      </w:pPr>
      <w:r w:rsidRPr="007C2F66">
        <w:rPr>
          <w:shd w:val="clear" w:color="auto" w:fill="FFFFFF"/>
        </w:rPr>
        <w:t>Rahman, M. S., Hassan, H., Osman-Gani, A., Abdel Fattah, F. A. M., &amp; Anwar, M. A. (2017). Edu-tourist’s perceived service quality and perception–the mediating role of satisfaction from foreign students’ perspectives. </w:t>
      </w:r>
      <w:r w:rsidRPr="007C2F66">
        <w:rPr>
          <w:i/>
          <w:iCs/>
          <w:shd w:val="clear" w:color="auto" w:fill="FFFFFF"/>
        </w:rPr>
        <w:t>Tourism Review</w:t>
      </w:r>
      <w:r w:rsidRPr="007C2F66">
        <w:rPr>
          <w:shd w:val="clear" w:color="auto" w:fill="FFFFFF"/>
        </w:rPr>
        <w:t>, </w:t>
      </w:r>
      <w:r w:rsidRPr="007C2F66">
        <w:rPr>
          <w:i/>
          <w:iCs/>
          <w:shd w:val="clear" w:color="auto" w:fill="FFFFFF"/>
        </w:rPr>
        <w:t>72</w:t>
      </w:r>
      <w:r w:rsidRPr="007C2F66">
        <w:rPr>
          <w:shd w:val="clear" w:color="auto" w:fill="FFFFFF"/>
        </w:rPr>
        <w:t>(2), 156-170.</w:t>
      </w:r>
    </w:p>
    <w:p w14:paraId="5EFE673E" w14:textId="77777777" w:rsidR="007C2F66" w:rsidRPr="007C2F66" w:rsidRDefault="005E0C28" w:rsidP="007C2F66">
      <w:pPr>
        <w:ind w:left="720" w:hanging="720"/>
        <w:contextualSpacing/>
        <w:rPr>
          <w:shd w:val="clear" w:color="auto" w:fill="FFFFFF"/>
        </w:rPr>
      </w:pPr>
      <w:r w:rsidRPr="007C2F66">
        <w:rPr>
          <w:shd w:val="clear" w:color="auto" w:fill="FFFFFF"/>
        </w:rPr>
        <w:t>Rajaguru, R., &amp; Hassanli, N. (2018). The role of trip purpose and hotel star rating on guests’ satisfaction and WOM. </w:t>
      </w:r>
      <w:r w:rsidRPr="007C2F66">
        <w:rPr>
          <w:i/>
          <w:iCs/>
          <w:shd w:val="clear" w:color="auto" w:fill="FFFFFF"/>
        </w:rPr>
        <w:t>International Journal of Contemporary Hospitality Management</w:t>
      </w:r>
      <w:r w:rsidRPr="007C2F66">
        <w:rPr>
          <w:shd w:val="clear" w:color="auto" w:fill="FFFFFF"/>
        </w:rPr>
        <w:t>, </w:t>
      </w:r>
      <w:r w:rsidRPr="007C2F66">
        <w:rPr>
          <w:i/>
          <w:iCs/>
          <w:shd w:val="clear" w:color="auto" w:fill="FFFFFF"/>
        </w:rPr>
        <w:t>30</w:t>
      </w:r>
      <w:r w:rsidRPr="007C2F66">
        <w:rPr>
          <w:shd w:val="clear" w:color="auto" w:fill="FFFFFF"/>
        </w:rPr>
        <w:t>(5), 2268-2286.</w:t>
      </w:r>
    </w:p>
    <w:p w14:paraId="60CB949B" w14:textId="77777777" w:rsidR="007C2F66" w:rsidRPr="007C2F66" w:rsidRDefault="005E0C28" w:rsidP="007C2F66">
      <w:pPr>
        <w:ind w:left="720" w:hanging="720"/>
        <w:contextualSpacing/>
        <w:rPr>
          <w:shd w:val="clear" w:color="auto" w:fill="FFFFFF"/>
        </w:rPr>
      </w:pPr>
      <w:r w:rsidRPr="007C2F66">
        <w:rPr>
          <w:shd w:val="clear" w:color="auto" w:fill="FFFFFF"/>
        </w:rPr>
        <w:t>Robertson, K. A. T. I. N. A. (2018). </w:t>
      </w:r>
      <w:r w:rsidRPr="007C2F66">
        <w:rPr>
          <w:i/>
          <w:iCs/>
          <w:shd w:val="clear" w:color="auto" w:fill="FFFFFF"/>
        </w:rPr>
        <w:t>Ensuring Quality Consumer Service Encounters</w:t>
      </w:r>
      <w:r w:rsidRPr="007C2F66">
        <w:rPr>
          <w:shd w:val="clear" w:color="auto" w:fill="FFFFFF"/>
        </w:rPr>
        <w:t> (Doctoral dissertation, Walden University).</w:t>
      </w:r>
    </w:p>
    <w:p w14:paraId="7D10EB67" w14:textId="77777777" w:rsidR="007C2F66" w:rsidRPr="007C2F66" w:rsidRDefault="005E0C28" w:rsidP="007C2F66">
      <w:pPr>
        <w:ind w:left="720" w:hanging="720"/>
        <w:contextualSpacing/>
        <w:rPr>
          <w:shd w:val="clear" w:color="auto" w:fill="FFFFFF"/>
        </w:rPr>
      </w:pPr>
      <w:r w:rsidRPr="00AD142D">
        <w:rPr>
          <w:shd w:val="clear" w:color="auto" w:fill="FFFFFF"/>
          <w:lang w:val="de-DE"/>
        </w:rPr>
        <w:t xml:space="preserve">Sangwan, A. D., &amp; Bhakar, S. S. (2018). </w:t>
      </w:r>
      <w:r w:rsidRPr="007C2F66">
        <w:rPr>
          <w:shd w:val="clear" w:color="auto" w:fill="FFFFFF"/>
        </w:rPr>
        <w:t>THE EFFECT OF SERVICE QUALITY, BRAND IMAGE AND CUSTOMER SATISFACTION ON CUSTOMER LOYALTY: EVIDENCE FROM HOTEL INDUSTRY. </w:t>
      </w:r>
      <w:r w:rsidRPr="007C2F66">
        <w:rPr>
          <w:i/>
          <w:iCs/>
          <w:shd w:val="clear" w:color="auto" w:fill="FFFFFF"/>
        </w:rPr>
        <w:t>Prestige International Journal of Management &amp; IT-Sanchayan</w:t>
      </w:r>
      <w:r w:rsidRPr="007C2F66">
        <w:rPr>
          <w:shd w:val="clear" w:color="auto" w:fill="FFFFFF"/>
        </w:rPr>
        <w:t>, </w:t>
      </w:r>
      <w:r w:rsidRPr="007C2F66">
        <w:rPr>
          <w:i/>
          <w:iCs/>
          <w:shd w:val="clear" w:color="auto" w:fill="FFFFFF"/>
        </w:rPr>
        <w:t>7</w:t>
      </w:r>
      <w:r w:rsidRPr="007C2F66">
        <w:rPr>
          <w:shd w:val="clear" w:color="auto" w:fill="FFFFFF"/>
        </w:rPr>
        <w:t>(1), 1-15.</w:t>
      </w:r>
    </w:p>
    <w:p w14:paraId="0D23BA3E" w14:textId="77777777" w:rsidR="007C2F66" w:rsidRPr="007C2F66" w:rsidRDefault="005E0C28" w:rsidP="007C2F66">
      <w:pPr>
        <w:ind w:left="720" w:hanging="720"/>
        <w:contextualSpacing/>
      </w:pPr>
      <w:r w:rsidRPr="007C2F66">
        <w:rPr>
          <w:shd w:val="clear" w:color="auto" w:fill="FFFFFF"/>
        </w:rPr>
        <w:t>Suweero, K., Moungnoi, W., &amp; Charoenngam, C. (2017). Outsourcing decision factors of building operation and maintenance services in the commercial sector. </w:t>
      </w:r>
      <w:r w:rsidRPr="007C2F66">
        <w:rPr>
          <w:i/>
          <w:iCs/>
          <w:shd w:val="clear" w:color="auto" w:fill="FFFFFF"/>
        </w:rPr>
        <w:t>Property Management</w:t>
      </w:r>
      <w:r w:rsidRPr="007C2F66">
        <w:rPr>
          <w:shd w:val="clear" w:color="auto" w:fill="FFFFFF"/>
        </w:rPr>
        <w:t>, </w:t>
      </w:r>
      <w:r w:rsidRPr="007C2F66">
        <w:rPr>
          <w:i/>
          <w:iCs/>
          <w:shd w:val="clear" w:color="auto" w:fill="FFFFFF"/>
        </w:rPr>
        <w:t>35</w:t>
      </w:r>
      <w:r w:rsidRPr="007C2F66">
        <w:rPr>
          <w:shd w:val="clear" w:color="auto" w:fill="FFFFFF"/>
        </w:rPr>
        <w:t>(3), 254-274.</w:t>
      </w:r>
    </w:p>
    <w:sectPr w:rsidR="007C2F66" w:rsidRPr="007C2F66" w:rsidSect="00AE6A68">
      <w:headerReference w:type="default" r:id="rId10"/>
      <w:headerReference w:type="first" r:id="rId11"/>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John Theodore" w:date="2019-07-21T15:06:00Z" w:initials="JT">
    <w:p w14:paraId="1DF8235B" w14:textId="42BBE34C" w:rsidR="00FB7507" w:rsidRDefault="00FB7507" w:rsidP="00FB7507">
      <w:pPr>
        <w:shd w:val="clear" w:color="auto" w:fill="F9FAFB"/>
        <w:rPr>
          <w:rFonts w:ascii="Lucida Sans Unicode" w:hAnsi="Lucida Sans Unicode" w:cs="Lucida Sans Unicode"/>
          <w:color w:val="565A5C"/>
          <w:spacing w:val="3"/>
          <w:sz w:val="29"/>
          <w:szCs w:val="29"/>
        </w:rPr>
      </w:pPr>
      <w:r>
        <w:rPr>
          <w:rStyle w:val="CommentReference"/>
        </w:rPr>
        <w:annotationRef/>
      </w:r>
      <w:r>
        <w:rPr>
          <w:rFonts w:ascii="Lucida Sans Unicode" w:hAnsi="Lucida Sans Unicode" w:cs="Lucida Sans Unicode"/>
          <w:noProof/>
          <w:color w:val="565A5C"/>
          <w:spacing w:val="3"/>
          <w:sz w:val="29"/>
          <w:szCs w:val="29"/>
        </w:rPr>
        <w:drawing>
          <wp:inline distT="0" distB="0" distL="0" distR="0" wp14:anchorId="63A7230A" wp14:editId="3B1C2B74">
            <wp:extent cx="6350" cy="6350"/>
            <wp:effectExtent l="0" t="0" r="0" b="0"/>
            <wp:docPr id="2" name="Picture 2" descr="Turnitin® enab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nitin® enabled"/>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Pr>
          <w:rFonts w:ascii="Lucida Sans Unicode" w:hAnsi="Lucida Sans Unicode" w:cs="Lucida Sans Unicode"/>
          <w:color w:val="565A5C"/>
          <w:spacing w:val="3"/>
          <w:sz w:val="29"/>
          <w:szCs w:val="29"/>
        </w:rPr>
        <w:t> </w:t>
      </w:r>
    </w:p>
    <w:p w14:paraId="5371230A" w14:textId="77777777" w:rsidR="00FB7507" w:rsidRDefault="00DB1088" w:rsidP="00FB7507">
      <w:pPr>
        <w:shd w:val="clear" w:color="auto" w:fill="F9FAFB"/>
        <w:rPr>
          <w:rFonts w:ascii="Lucida Sans Unicode" w:hAnsi="Lucida Sans Unicode" w:cs="Lucida Sans Unicode"/>
          <w:color w:val="565A5C"/>
          <w:spacing w:val="3"/>
          <w:sz w:val="29"/>
          <w:szCs w:val="29"/>
        </w:rPr>
      </w:pPr>
      <w:hyperlink r:id="rId3" w:history="1">
        <w:r w:rsidR="00FB7507">
          <w:rPr>
            <w:rStyle w:val="Hyperlink"/>
            <w:rFonts w:ascii="Lucida Sans Unicode" w:hAnsi="Lucida Sans Unicode" w:cs="Lucida Sans Unicode"/>
            <w:color w:val="006FBF"/>
            <w:spacing w:val="3"/>
            <w:sz w:val="29"/>
            <w:szCs w:val="29"/>
          </w:rPr>
          <w:t>Preview Student View</w:t>
        </w:r>
      </w:hyperlink>
    </w:p>
    <w:p w14:paraId="365A0D53" w14:textId="77777777" w:rsidR="00FB7507" w:rsidRDefault="00FB7507" w:rsidP="00FB7507">
      <w:pPr>
        <w:pStyle w:val="NormalWeb"/>
        <w:shd w:val="clear" w:color="auto" w:fill="F9FAFB"/>
        <w:spacing w:before="120" w:beforeAutospacing="0" w:after="240" w:afterAutospacing="0"/>
        <w:rPr>
          <w:rFonts w:ascii="Lucida Sans Unicode" w:hAnsi="Lucida Sans Unicode" w:cs="Lucida Sans Unicode"/>
          <w:color w:val="565A5C"/>
          <w:spacing w:val="3"/>
          <w:sz w:val="29"/>
          <w:szCs w:val="29"/>
        </w:rPr>
      </w:pPr>
      <w:r>
        <w:rPr>
          <w:rFonts w:ascii="Lucida Sans Unicode" w:hAnsi="Lucida Sans Unicode" w:cs="Lucida Sans Unicode"/>
          <w:color w:val="565A5C"/>
          <w:spacing w:val="3"/>
          <w:sz w:val="29"/>
          <w:szCs w:val="29"/>
        </w:rPr>
        <w:t>Taking what you have learned from the readings and the feedback given on your past assignments, present a mini proposal (5-7 pages) that includes the following:</w:t>
      </w:r>
    </w:p>
    <w:p w14:paraId="37BE0910" w14:textId="77777777" w:rsidR="00FB7507" w:rsidRPr="00FB7507" w:rsidRDefault="00FB7507" w:rsidP="00FB7507">
      <w:pPr>
        <w:pStyle w:val="NormalWeb"/>
        <w:numPr>
          <w:ilvl w:val="0"/>
          <w:numId w:val="2"/>
        </w:numPr>
        <w:shd w:val="clear" w:color="auto" w:fill="F9FAFB"/>
        <w:spacing w:before="120" w:beforeAutospacing="0" w:after="240" w:afterAutospacing="0"/>
        <w:ind w:left="0"/>
        <w:rPr>
          <w:rFonts w:ascii="Lucida Sans Unicode" w:hAnsi="Lucida Sans Unicode" w:cs="Lucida Sans Unicode"/>
          <w:color w:val="565A5C"/>
          <w:spacing w:val="3"/>
          <w:sz w:val="29"/>
          <w:szCs w:val="29"/>
          <w:highlight w:val="yellow"/>
        </w:rPr>
      </w:pPr>
      <w:r w:rsidRPr="00FB7507">
        <w:rPr>
          <w:rFonts w:ascii="Lucida Sans Unicode" w:hAnsi="Lucida Sans Unicode" w:cs="Lucida Sans Unicode"/>
          <w:color w:val="565A5C"/>
          <w:spacing w:val="3"/>
          <w:sz w:val="29"/>
          <w:szCs w:val="29"/>
          <w:highlight w:val="yellow"/>
        </w:rPr>
        <w:t>Statement of problem. Provide a clear justification with evidence on why this study is relevant to your field and worthy of doctoral-level study. Support your efforts using scholarly information published within the past 5 years to ensure relevancy. Remember the problem statement should reflect your degree type (applied or research).</w:t>
      </w:r>
    </w:p>
    <w:p w14:paraId="106E7179" w14:textId="77777777" w:rsidR="00FB7507" w:rsidRPr="00FB7507" w:rsidRDefault="00FB7507" w:rsidP="00FB7507">
      <w:pPr>
        <w:pStyle w:val="NormalWeb"/>
        <w:numPr>
          <w:ilvl w:val="0"/>
          <w:numId w:val="2"/>
        </w:numPr>
        <w:shd w:val="clear" w:color="auto" w:fill="F9FAFB"/>
        <w:spacing w:before="120" w:beforeAutospacing="0" w:after="240" w:afterAutospacing="0"/>
        <w:ind w:left="0"/>
        <w:rPr>
          <w:rFonts w:ascii="Lucida Sans Unicode" w:hAnsi="Lucida Sans Unicode" w:cs="Lucida Sans Unicode"/>
          <w:color w:val="565A5C"/>
          <w:spacing w:val="3"/>
          <w:sz w:val="29"/>
          <w:szCs w:val="29"/>
          <w:highlight w:val="yellow"/>
        </w:rPr>
      </w:pPr>
      <w:r w:rsidRPr="00FB7507">
        <w:rPr>
          <w:rFonts w:ascii="Lucida Sans Unicode" w:hAnsi="Lucida Sans Unicode" w:cs="Lucida Sans Unicode"/>
          <w:color w:val="565A5C"/>
          <w:spacing w:val="3"/>
          <w:sz w:val="29"/>
          <w:szCs w:val="29"/>
          <w:highlight w:val="yellow"/>
        </w:rPr>
        <w:t>Purpose statement (how your study will address the problem using quantitative methodology). This statement should flow from the problem statement.</w:t>
      </w:r>
    </w:p>
    <w:p w14:paraId="7803ED72" w14:textId="77777777" w:rsidR="00FB7507" w:rsidRPr="00FB7507" w:rsidRDefault="00FB7507" w:rsidP="00FB7507">
      <w:pPr>
        <w:pStyle w:val="NormalWeb"/>
        <w:numPr>
          <w:ilvl w:val="0"/>
          <w:numId w:val="2"/>
        </w:numPr>
        <w:shd w:val="clear" w:color="auto" w:fill="F9FAFB"/>
        <w:spacing w:before="120" w:beforeAutospacing="0" w:after="240" w:afterAutospacing="0"/>
        <w:ind w:left="0"/>
        <w:rPr>
          <w:rFonts w:ascii="Lucida Sans Unicode" w:hAnsi="Lucida Sans Unicode" w:cs="Lucida Sans Unicode"/>
          <w:color w:val="565A5C"/>
          <w:spacing w:val="3"/>
          <w:sz w:val="29"/>
          <w:szCs w:val="29"/>
          <w:highlight w:val="yellow"/>
        </w:rPr>
      </w:pPr>
      <w:r w:rsidRPr="00FB7507">
        <w:rPr>
          <w:rFonts w:ascii="Lucida Sans Unicode" w:hAnsi="Lucida Sans Unicode" w:cs="Lucida Sans Unicode"/>
          <w:color w:val="565A5C"/>
          <w:spacing w:val="3"/>
          <w:sz w:val="29"/>
          <w:szCs w:val="29"/>
          <w:highlight w:val="yellow"/>
        </w:rPr>
        <w:t>Research questions (make sure there is alignment with the problem and purpose).</w:t>
      </w:r>
    </w:p>
    <w:p w14:paraId="49B91AFC" w14:textId="77777777" w:rsidR="00FB7507" w:rsidRPr="00FB7507" w:rsidRDefault="00FB7507" w:rsidP="00FB7507">
      <w:pPr>
        <w:pStyle w:val="NormalWeb"/>
        <w:numPr>
          <w:ilvl w:val="0"/>
          <w:numId w:val="2"/>
        </w:numPr>
        <w:shd w:val="clear" w:color="auto" w:fill="F9FAFB"/>
        <w:spacing w:before="120" w:beforeAutospacing="0" w:after="240" w:afterAutospacing="0"/>
        <w:ind w:left="0"/>
        <w:rPr>
          <w:rFonts w:ascii="Lucida Sans Unicode" w:hAnsi="Lucida Sans Unicode" w:cs="Lucida Sans Unicode"/>
          <w:color w:val="565A5C"/>
          <w:spacing w:val="3"/>
          <w:sz w:val="29"/>
          <w:szCs w:val="29"/>
          <w:highlight w:val="yellow"/>
        </w:rPr>
      </w:pPr>
      <w:r w:rsidRPr="00FB7507">
        <w:rPr>
          <w:rFonts w:ascii="Lucida Sans Unicode" w:hAnsi="Lucida Sans Unicode" w:cs="Lucida Sans Unicode"/>
          <w:color w:val="565A5C"/>
          <w:spacing w:val="3"/>
          <w:sz w:val="29"/>
          <w:szCs w:val="29"/>
          <w:highlight w:val="yellow"/>
        </w:rPr>
        <w:t>Find 2 to 3 articles related to your topic of interest and provide an overview of the research methodology and design where you specifically discuss the elements below from each article and discuss how each applies (or does not apply to your current study):</w:t>
      </w:r>
    </w:p>
    <w:p w14:paraId="5D4D1707" w14:textId="77777777" w:rsidR="00FB7507" w:rsidRPr="00FB7507" w:rsidRDefault="00FB7507" w:rsidP="00FB7507">
      <w:pPr>
        <w:numPr>
          <w:ilvl w:val="1"/>
          <w:numId w:val="3"/>
        </w:numPr>
        <w:shd w:val="clear" w:color="auto" w:fill="F9FAFB"/>
        <w:spacing w:before="100" w:beforeAutospacing="1" w:after="100" w:afterAutospacing="1" w:line="240" w:lineRule="auto"/>
        <w:ind w:left="0"/>
        <w:rPr>
          <w:rFonts w:ascii="Lucida Sans Unicode" w:hAnsi="Lucida Sans Unicode" w:cs="Lucida Sans Unicode"/>
          <w:color w:val="565A5C"/>
          <w:spacing w:val="3"/>
          <w:sz w:val="29"/>
          <w:szCs w:val="29"/>
          <w:highlight w:val="yellow"/>
        </w:rPr>
      </w:pPr>
      <w:r w:rsidRPr="00FB7507">
        <w:rPr>
          <w:rFonts w:ascii="Lucida Sans Unicode" w:hAnsi="Lucida Sans Unicode" w:cs="Lucida Sans Unicode"/>
          <w:color w:val="565A5C"/>
          <w:spacing w:val="3"/>
          <w:sz w:val="29"/>
          <w:szCs w:val="29"/>
          <w:highlight w:val="yellow"/>
        </w:rPr>
        <w:t>A specific quantitative design,</w:t>
      </w:r>
    </w:p>
    <w:p w14:paraId="71794D71" w14:textId="77777777" w:rsidR="00FB7507" w:rsidRPr="00FB7507" w:rsidRDefault="00FB7507" w:rsidP="00FB7507">
      <w:pPr>
        <w:numPr>
          <w:ilvl w:val="1"/>
          <w:numId w:val="3"/>
        </w:numPr>
        <w:shd w:val="clear" w:color="auto" w:fill="F9FAFB"/>
        <w:spacing w:before="100" w:beforeAutospacing="1" w:after="100" w:afterAutospacing="1" w:line="240" w:lineRule="auto"/>
        <w:ind w:left="0"/>
        <w:rPr>
          <w:rFonts w:ascii="Lucida Sans Unicode" w:hAnsi="Lucida Sans Unicode" w:cs="Lucida Sans Unicode"/>
          <w:color w:val="565A5C"/>
          <w:spacing w:val="3"/>
          <w:sz w:val="29"/>
          <w:szCs w:val="29"/>
          <w:highlight w:val="yellow"/>
        </w:rPr>
      </w:pPr>
      <w:r w:rsidRPr="00FB7507">
        <w:rPr>
          <w:rFonts w:ascii="Lucida Sans Unicode" w:hAnsi="Lucida Sans Unicode" w:cs="Lucida Sans Unicode"/>
          <w:color w:val="565A5C"/>
          <w:spacing w:val="3"/>
          <w:sz w:val="29"/>
          <w:szCs w:val="29"/>
          <w:highlight w:val="yellow"/>
        </w:rPr>
        <w:t>The population and sample,</w:t>
      </w:r>
    </w:p>
    <w:p w14:paraId="559CE973" w14:textId="77777777" w:rsidR="00FB7507" w:rsidRPr="00FB7507" w:rsidRDefault="00FB7507" w:rsidP="00FB7507">
      <w:pPr>
        <w:numPr>
          <w:ilvl w:val="1"/>
          <w:numId w:val="3"/>
        </w:numPr>
        <w:shd w:val="clear" w:color="auto" w:fill="F9FAFB"/>
        <w:spacing w:before="100" w:beforeAutospacing="1" w:after="100" w:afterAutospacing="1" w:line="240" w:lineRule="auto"/>
        <w:ind w:left="0"/>
        <w:rPr>
          <w:rFonts w:ascii="Lucida Sans Unicode" w:hAnsi="Lucida Sans Unicode" w:cs="Lucida Sans Unicode"/>
          <w:color w:val="565A5C"/>
          <w:spacing w:val="3"/>
          <w:sz w:val="29"/>
          <w:szCs w:val="29"/>
          <w:highlight w:val="yellow"/>
        </w:rPr>
      </w:pPr>
      <w:r w:rsidRPr="00FB7507">
        <w:rPr>
          <w:rFonts w:ascii="Lucida Sans Unicode" w:hAnsi="Lucida Sans Unicode" w:cs="Lucida Sans Unicode"/>
          <w:color w:val="565A5C"/>
          <w:spacing w:val="3"/>
          <w:sz w:val="29"/>
          <w:szCs w:val="29"/>
          <w:highlight w:val="yellow"/>
        </w:rPr>
        <w:t>Steps for data collection and protection of human subjects,</w:t>
      </w:r>
    </w:p>
    <w:p w14:paraId="7FB4D54A" w14:textId="77777777" w:rsidR="00FB7507" w:rsidRPr="00FB7507" w:rsidRDefault="00FB7507" w:rsidP="00FB7507">
      <w:pPr>
        <w:numPr>
          <w:ilvl w:val="1"/>
          <w:numId w:val="3"/>
        </w:numPr>
        <w:shd w:val="clear" w:color="auto" w:fill="F9FAFB"/>
        <w:spacing w:before="100" w:beforeAutospacing="1" w:after="100" w:afterAutospacing="1" w:line="240" w:lineRule="auto"/>
        <w:ind w:left="0"/>
        <w:rPr>
          <w:rFonts w:ascii="Lucida Sans Unicode" w:hAnsi="Lucida Sans Unicode" w:cs="Lucida Sans Unicode"/>
          <w:color w:val="565A5C"/>
          <w:spacing w:val="3"/>
          <w:sz w:val="29"/>
          <w:szCs w:val="29"/>
          <w:highlight w:val="yellow"/>
        </w:rPr>
      </w:pPr>
      <w:r w:rsidRPr="00FB7507">
        <w:rPr>
          <w:rFonts w:ascii="Lucida Sans Unicode" w:hAnsi="Lucida Sans Unicode" w:cs="Lucida Sans Unicode"/>
          <w:color w:val="565A5C"/>
          <w:spacing w:val="3"/>
          <w:sz w:val="29"/>
          <w:szCs w:val="29"/>
          <w:highlight w:val="yellow"/>
        </w:rPr>
        <w:t>Steps for the analysis of the data, and</w:t>
      </w:r>
    </w:p>
    <w:p w14:paraId="57676307" w14:textId="77777777" w:rsidR="00FB7507" w:rsidRPr="00FB7507" w:rsidRDefault="00FB7507" w:rsidP="00FB7507">
      <w:pPr>
        <w:numPr>
          <w:ilvl w:val="1"/>
          <w:numId w:val="3"/>
        </w:numPr>
        <w:shd w:val="clear" w:color="auto" w:fill="F9FAFB"/>
        <w:spacing w:before="100" w:beforeAutospacing="1" w:after="100" w:afterAutospacing="1" w:line="240" w:lineRule="auto"/>
        <w:ind w:left="0"/>
        <w:rPr>
          <w:rFonts w:ascii="Lucida Sans Unicode" w:hAnsi="Lucida Sans Unicode" w:cs="Lucida Sans Unicode"/>
          <w:color w:val="565A5C"/>
          <w:spacing w:val="3"/>
          <w:sz w:val="29"/>
          <w:szCs w:val="29"/>
          <w:highlight w:val="yellow"/>
        </w:rPr>
      </w:pPr>
      <w:r w:rsidRPr="00FB7507">
        <w:rPr>
          <w:rFonts w:ascii="Lucida Sans Unicode" w:hAnsi="Lucida Sans Unicode" w:cs="Lucida Sans Unicode"/>
          <w:color w:val="565A5C"/>
          <w:spacing w:val="3"/>
          <w:sz w:val="29"/>
          <w:szCs w:val="29"/>
          <w:highlight w:val="yellow"/>
        </w:rPr>
        <w:t>Issues of reliability and validity within a quantitative framework.</w:t>
      </w:r>
    </w:p>
    <w:p w14:paraId="344EFA28" w14:textId="77777777" w:rsidR="00FB7507" w:rsidRPr="00FB7507" w:rsidRDefault="00FB7507" w:rsidP="00FB7507">
      <w:pPr>
        <w:pStyle w:val="NormalWeb"/>
        <w:shd w:val="clear" w:color="auto" w:fill="F9FAFB"/>
        <w:spacing w:before="120" w:beforeAutospacing="0" w:after="240" w:afterAutospacing="0"/>
        <w:rPr>
          <w:rFonts w:ascii="Lucida Sans Unicode" w:hAnsi="Lucida Sans Unicode" w:cs="Lucida Sans Unicode"/>
          <w:color w:val="565A5C"/>
          <w:spacing w:val="3"/>
          <w:sz w:val="29"/>
          <w:szCs w:val="29"/>
          <w:highlight w:val="yellow"/>
        </w:rPr>
      </w:pPr>
      <w:r w:rsidRPr="00FB7507">
        <w:rPr>
          <w:rFonts w:ascii="Lucida Sans Unicode" w:hAnsi="Lucida Sans Unicode" w:cs="Lucida Sans Unicode"/>
          <w:color w:val="565A5C"/>
          <w:spacing w:val="3"/>
          <w:sz w:val="29"/>
          <w:szCs w:val="29"/>
          <w:highlight w:val="yellow"/>
        </w:rPr>
        <w:t>5. Based on your analysis above, what seems most applicable to your hypothetical study and why? Be sure to discuss the quantitative design, population and sample, data collection, analysis, reliability, and validity.</w:t>
      </w:r>
    </w:p>
    <w:p w14:paraId="54DF989C" w14:textId="77777777" w:rsidR="00FB7507" w:rsidRPr="00FB7507" w:rsidRDefault="00FB7507" w:rsidP="00FB7507">
      <w:pPr>
        <w:pStyle w:val="NormalWeb"/>
        <w:shd w:val="clear" w:color="auto" w:fill="F9FAFB"/>
        <w:spacing w:before="120" w:beforeAutospacing="0" w:after="240" w:afterAutospacing="0"/>
        <w:rPr>
          <w:rFonts w:ascii="Lucida Sans Unicode" w:hAnsi="Lucida Sans Unicode" w:cs="Lucida Sans Unicode"/>
          <w:color w:val="565A5C"/>
          <w:spacing w:val="3"/>
          <w:sz w:val="29"/>
          <w:szCs w:val="29"/>
          <w:highlight w:val="yellow"/>
        </w:rPr>
      </w:pPr>
      <w:r w:rsidRPr="00FB7507">
        <w:rPr>
          <w:rFonts w:ascii="Lucida Sans Unicode" w:hAnsi="Lucida Sans Unicode" w:cs="Lucida Sans Unicode"/>
          <w:color w:val="565A5C"/>
          <w:spacing w:val="3"/>
          <w:sz w:val="29"/>
          <w:szCs w:val="29"/>
          <w:highlight w:val="yellow"/>
        </w:rPr>
        <w:t>6. Discussion of the inherent strengths and challenges of your hypothetical study to include any ethical considerations that might need to be addressed in the study.</w:t>
      </w:r>
    </w:p>
    <w:p w14:paraId="20EE8ED6" w14:textId="77777777" w:rsidR="00FB7507" w:rsidRPr="00FB7507" w:rsidRDefault="00FB7507" w:rsidP="00FB7507">
      <w:pPr>
        <w:pStyle w:val="NormalWeb"/>
        <w:shd w:val="clear" w:color="auto" w:fill="F9FAFB"/>
        <w:spacing w:before="120" w:beforeAutospacing="0" w:after="240" w:afterAutospacing="0"/>
        <w:rPr>
          <w:rFonts w:ascii="Lucida Sans Unicode" w:hAnsi="Lucida Sans Unicode" w:cs="Lucida Sans Unicode"/>
          <w:color w:val="565A5C"/>
          <w:spacing w:val="3"/>
          <w:sz w:val="29"/>
          <w:szCs w:val="29"/>
          <w:highlight w:val="yellow"/>
        </w:rPr>
      </w:pPr>
      <w:r w:rsidRPr="00FB7507">
        <w:rPr>
          <w:rFonts w:ascii="Lucida Sans Unicode" w:hAnsi="Lucida Sans Unicode" w:cs="Lucida Sans Unicode"/>
          <w:color w:val="565A5C"/>
          <w:spacing w:val="3"/>
          <w:sz w:val="29"/>
          <w:szCs w:val="29"/>
          <w:highlight w:val="yellow"/>
        </w:rPr>
        <w:t>Make sure to support all assertions and research choices, using the course resources as well as additional scholarly literature you have found.</w:t>
      </w:r>
    </w:p>
    <w:p w14:paraId="7AEA6C60" w14:textId="77777777" w:rsidR="00FB7507" w:rsidRDefault="00FB7507" w:rsidP="00FB7507">
      <w:pPr>
        <w:shd w:val="clear" w:color="auto" w:fill="F9FAFB"/>
        <w:rPr>
          <w:rFonts w:ascii="Lucida Sans Unicode" w:hAnsi="Lucida Sans Unicode" w:cs="Lucida Sans Unicode"/>
          <w:color w:val="565A5C"/>
          <w:spacing w:val="3"/>
          <w:sz w:val="29"/>
          <w:szCs w:val="29"/>
        </w:rPr>
      </w:pPr>
      <w:r w:rsidRPr="00FB7507">
        <w:rPr>
          <w:rFonts w:ascii="Lucida Sans Unicode" w:hAnsi="Lucida Sans Unicode" w:cs="Lucida Sans Unicode"/>
          <w:color w:val="565A5C"/>
          <w:spacing w:val="3"/>
          <w:sz w:val="29"/>
          <w:szCs w:val="29"/>
          <w:highlight w:val="yellow"/>
        </w:rPr>
        <w:t>Length: 5-7 pages, not including title and reference pages</w:t>
      </w:r>
    </w:p>
    <w:p w14:paraId="06DEBD0F" w14:textId="2A079209" w:rsidR="00FB7507" w:rsidRDefault="00FB7507">
      <w:pPr>
        <w:pStyle w:val="CommentText"/>
      </w:pPr>
    </w:p>
  </w:comment>
  <w:comment w:id="2" w:author="John Theodore" w:date="2019-07-21T15:10:00Z" w:initials="JT">
    <w:p w14:paraId="3D0BB280" w14:textId="2F334E9E" w:rsidR="00FB7507" w:rsidRPr="00FB7507" w:rsidRDefault="00FB7507">
      <w:pPr>
        <w:pStyle w:val="CommentText"/>
        <w:rPr>
          <w:lang w:val="en-US"/>
        </w:rPr>
      </w:pPr>
      <w:r>
        <w:rPr>
          <w:rStyle w:val="CommentReference"/>
        </w:rPr>
        <w:annotationRef/>
      </w:r>
      <w:r>
        <w:rPr>
          <w:lang w:val="en-US"/>
        </w:rPr>
        <w:t>The Statement of the Problem is that there is ………..operations.</w:t>
      </w:r>
    </w:p>
  </w:comment>
  <w:comment w:id="3" w:author="John Theodore" w:date="2019-07-21T15:11:00Z" w:initials="JT">
    <w:p w14:paraId="5E5BC7F5" w14:textId="72D83B2A" w:rsidR="00FB7507" w:rsidRPr="00FB7507" w:rsidRDefault="00FB7507">
      <w:pPr>
        <w:pStyle w:val="CommentText"/>
        <w:rPr>
          <w:lang w:val="en-US"/>
        </w:rPr>
      </w:pPr>
      <w:r>
        <w:rPr>
          <w:rStyle w:val="CommentReference"/>
        </w:rPr>
        <w:annotationRef/>
      </w:r>
      <w:r>
        <w:rPr>
          <w:lang w:val="en-US"/>
        </w:rPr>
        <w:t>There is no Purpose of the Study presented.</w:t>
      </w:r>
    </w:p>
  </w:comment>
  <w:comment w:id="4" w:author="John Theodore" w:date="2019-07-21T15:12:00Z" w:initials="JT">
    <w:p w14:paraId="6C629D03" w14:textId="210D3D87" w:rsidR="00FB7507" w:rsidRPr="00FB7507" w:rsidRDefault="00FB7507">
      <w:pPr>
        <w:pStyle w:val="CommentText"/>
        <w:rPr>
          <w:lang w:val="en-US"/>
        </w:rPr>
      </w:pPr>
      <w:r>
        <w:rPr>
          <w:rStyle w:val="CommentReference"/>
        </w:rPr>
        <w:annotationRef/>
      </w:r>
      <w:r>
        <w:rPr>
          <w:lang w:val="en-US"/>
        </w:rPr>
        <w:t>There are  no Research Questions presentd.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6DEBD0F" w15:done="0"/>
  <w15:commentEx w15:paraId="3D0BB280" w15:done="0"/>
  <w15:commentEx w15:paraId="5E5BC7F5" w15:done="0"/>
  <w15:commentEx w15:paraId="6C629D0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6DEBD0F" w16cid:durableId="20DEFE0E"/>
  <w16cid:commentId w16cid:paraId="3D0BB280" w16cid:durableId="20DEFEC8"/>
  <w16cid:commentId w16cid:paraId="5E5BC7F5" w16cid:durableId="20DEFF2B"/>
  <w16cid:commentId w16cid:paraId="6C629D03" w16cid:durableId="20DEFF5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E00A86" w14:textId="77777777" w:rsidR="00DB1088" w:rsidRDefault="00DB1088" w:rsidP="00A002CD">
      <w:pPr>
        <w:spacing w:line="240" w:lineRule="auto"/>
      </w:pPr>
      <w:r>
        <w:separator/>
      </w:r>
    </w:p>
  </w:endnote>
  <w:endnote w:type="continuationSeparator" w:id="0">
    <w:p w14:paraId="1044F509" w14:textId="77777777" w:rsidR="00DB1088" w:rsidRDefault="00DB1088" w:rsidP="00A002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EFA88A" w14:textId="77777777" w:rsidR="00DB1088" w:rsidRDefault="00DB1088" w:rsidP="00A002CD">
      <w:pPr>
        <w:spacing w:line="240" w:lineRule="auto"/>
      </w:pPr>
      <w:r>
        <w:separator/>
      </w:r>
    </w:p>
  </w:footnote>
  <w:footnote w:type="continuationSeparator" w:id="0">
    <w:p w14:paraId="543B8509" w14:textId="77777777" w:rsidR="00DB1088" w:rsidRDefault="00DB1088" w:rsidP="00A002C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6A800A" w14:textId="4F198000" w:rsidR="00AE6A68" w:rsidRDefault="005E0C28" w:rsidP="00AE6A68">
    <w:pPr>
      <w:pStyle w:val="Header"/>
      <w:jc w:val="right"/>
    </w:pPr>
    <w:r>
      <w:t xml:space="preserve">BUILDING A QUANTITATIVE PROPOSAL </w:t>
    </w:r>
    <w:r>
      <w:tab/>
    </w:r>
    <w:r>
      <w:tab/>
    </w:r>
    <w:sdt>
      <w:sdtPr>
        <w:id w:val="-1715115447"/>
        <w:docPartObj>
          <w:docPartGallery w:val="Page Numbers (Top of Page)"/>
          <w:docPartUnique/>
        </w:docPartObj>
      </w:sdtPr>
      <w:sdtEndPr>
        <w:rPr>
          <w:noProof/>
        </w:rPr>
      </w:sdtEndPr>
      <w:sdtContent>
        <w:r w:rsidR="00A002CD">
          <w:fldChar w:fldCharType="begin"/>
        </w:r>
        <w:r>
          <w:instrText xml:space="preserve"> PAGE   \* MERGEFORMAT </w:instrText>
        </w:r>
        <w:r w:rsidR="00A002CD">
          <w:fldChar w:fldCharType="separate"/>
        </w:r>
        <w:r w:rsidR="000975D2">
          <w:rPr>
            <w:noProof/>
          </w:rPr>
          <w:t>4</w:t>
        </w:r>
        <w:r w:rsidR="00A002CD">
          <w:rPr>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7893CF" w14:textId="06ABCFD8" w:rsidR="00AE6A68" w:rsidRDefault="005E0C28" w:rsidP="00AE6A68">
    <w:pPr>
      <w:pStyle w:val="Header"/>
      <w:jc w:val="right"/>
    </w:pPr>
    <w:r>
      <w:t>Running head: BUILDING A QUANTITATIVE PROPOSAL</w:t>
    </w:r>
    <w:r>
      <w:tab/>
    </w:r>
    <w:sdt>
      <w:sdtPr>
        <w:id w:val="1008411415"/>
        <w:docPartObj>
          <w:docPartGallery w:val="Page Numbers (Top of Page)"/>
          <w:docPartUnique/>
        </w:docPartObj>
      </w:sdtPr>
      <w:sdtEndPr>
        <w:rPr>
          <w:noProof/>
        </w:rPr>
      </w:sdtEndPr>
      <w:sdtContent>
        <w:r w:rsidR="00A002CD">
          <w:fldChar w:fldCharType="begin"/>
        </w:r>
        <w:r>
          <w:instrText xml:space="preserve"> PAGE   \* MERGEFORMAT </w:instrText>
        </w:r>
        <w:r w:rsidR="00A002CD">
          <w:fldChar w:fldCharType="separate"/>
        </w:r>
        <w:r w:rsidR="000975D2">
          <w:rPr>
            <w:noProof/>
          </w:rPr>
          <w:t>1</w:t>
        </w:r>
        <w:r w:rsidR="00A002CD">
          <w:rPr>
            <w:noProof/>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071186"/>
    <w:multiLevelType w:val="multilevel"/>
    <w:tmpl w:val="F78EC5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F9E63D1"/>
    <w:multiLevelType w:val="multilevel"/>
    <w:tmpl w:val="1206EF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7A13E2D"/>
    <w:multiLevelType w:val="multilevel"/>
    <w:tmpl w:val="2DFA1F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ohn Theodore">
    <w15:presenceInfo w15:providerId="Windows Live" w15:userId="17f1452580f99d1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66FC"/>
    <w:rsid w:val="00000360"/>
    <w:rsid w:val="00056E2C"/>
    <w:rsid w:val="00063968"/>
    <w:rsid w:val="000975D2"/>
    <w:rsid w:val="00161EBC"/>
    <w:rsid w:val="0018436D"/>
    <w:rsid w:val="002066FC"/>
    <w:rsid w:val="00465594"/>
    <w:rsid w:val="00492374"/>
    <w:rsid w:val="004A5790"/>
    <w:rsid w:val="004E3CFE"/>
    <w:rsid w:val="00534944"/>
    <w:rsid w:val="00554B92"/>
    <w:rsid w:val="005E0C28"/>
    <w:rsid w:val="0063083E"/>
    <w:rsid w:val="006A77F4"/>
    <w:rsid w:val="006C33B1"/>
    <w:rsid w:val="00771FF5"/>
    <w:rsid w:val="007C2F66"/>
    <w:rsid w:val="008117D7"/>
    <w:rsid w:val="0081721B"/>
    <w:rsid w:val="00950A10"/>
    <w:rsid w:val="009E35DF"/>
    <w:rsid w:val="009F6207"/>
    <w:rsid w:val="00A002CD"/>
    <w:rsid w:val="00AD142D"/>
    <w:rsid w:val="00AE6A68"/>
    <w:rsid w:val="00AF72F7"/>
    <w:rsid w:val="00D241B6"/>
    <w:rsid w:val="00D330B1"/>
    <w:rsid w:val="00DB1088"/>
    <w:rsid w:val="00DC2A18"/>
    <w:rsid w:val="00EB1545"/>
    <w:rsid w:val="00F50297"/>
    <w:rsid w:val="00F54FE6"/>
    <w:rsid w:val="00FB538D"/>
    <w:rsid w:val="00FB7507"/>
    <w:rsid w:val="00FF1F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049E9"/>
  <w15:docId w15:val="{39454181-8CFE-4EA5-B633-0E602F96A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02CD"/>
  </w:style>
  <w:style w:type="paragraph" w:styleId="Heading1">
    <w:name w:val="heading 1"/>
    <w:basedOn w:val="Normal"/>
    <w:link w:val="Heading1Char"/>
    <w:uiPriority w:val="9"/>
    <w:qFormat/>
    <w:rsid w:val="00492374"/>
    <w:pPr>
      <w:spacing w:before="100" w:beforeAutospacing="1" w:after="100" w:afterAutospacing="1" w:line="240" w:lineRule="auto"/>
      <w:outlineLvl w:val="0"/>
    </w:pPr>
    <w:rPr>
      <w:rFonts w:ascii="SimSun" w:eastAsia="SimSun" w:hAnsi="SimSun" w:cs="SimSun"/>
      <w:b/>
      <w:bCs/>
      <w:kern w:val="36"/>
      <w:sz w:val="48"/>
      <w:szCs w:val="4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6A68"/>
    <w:pPr>
      <w:tabs>
        <w:tab w:val="center" w:pos="4680"/>
        <w:tab w:val="right" w:pos="9360"/>
      </w:tabs>
      <w:spacing w:line="240" w:lineRule="auto"/>
    </w:pPr>
  </w:style>
  <w:style w:type="character" w:customStyle="1" w:styleId="HeaderChar">
    <w:name w:val="Header Char"/>
    <w:basedOn w:val="DefaultParagraphFont"/>
    <w:link w:val="Header"/>
    <w:uiPriority w:val="99"/>
    <w:rsid w:val="00AE6A68"/>
  </w:style>
  <w:style w:type="paragraph" w:styleId="Footer">
    <w:name w:val="footer"/>
    <w:basedOn w:val="Normal"/>
    <w:link w:val="FooterChar"/>
    <w:uiPriority w:val="99"/>
    <w:unhideWhenUsed/>
    <w:rsid w:val="00AE6A68"/>
    <w:pPr>
      <w:tabs>
        <w:tab w:val="center" w:pos="4680"/>
        <w:tab w:val="right" w:pos="9360"/>
      </w:tabs>
      <w:spacing w:line="240" w:lineRule="auto"/>
    </w:pPr>
  </w:style>
  <w:style w:type="character" w:customStyle="1" w:styleId="FooterChar">
    <w:name w:val="Footer Char"/>
    <w:basedOn w:val="DefaultParagraphFont"/>
    <w:link w:val="Footer"/>
    <w:uiPriority w:val="99"/>
    <w:rsid w:val="00AE6A68"/>
  </w:style>
  <w:style w:type="character" w:customStyle="1" w:styleId="Heading1Char">
    <w:name w:val="Heading 1 Char"/>
    <w:basedOn w:val="DefaultParagraphFont"/>
    <w:link w:val="Heading1"/>
    <w:uiPriority w:val="9"/>
    <w:rsid w:val="00492374"/>
    <w:rPr>
      <w:rFonts w:ascii="SimSun" w:eastAsia="SimSun" w:hAnsi="SimSun" w:cs="SimSun"/>
      <w:b/>
      <w:bCs/>
      <w:kern w:val="36"/>
      <w:sz w:val="48"/>
      <w:szCs w:val="48"/>
      <w:lang w:eastAsia="zh-CN"/>
    </w:rPr>
  </w:style>
  <w:style w:type="paragraph" w:styleId="CommentText">
    <w:name w:val="annotation text"/>
    <w:basedOn w:val="Normal"/>
    <w:link w:val="CommentTextChar"/>
    <w:uiPriority w:val="99"/>
    <w:semiHidden/>
    <w:unhideWhenUsed/>
    <w:rsid w:val="00492374"/>
    <w:pPr>
      <w:spacing w:line="240" w:lineRule="auto"/>
    </w:pPr>
    <w:rPr>
      <w:rFonts w:eastAsia="Calibri"/>
      <w:sz w:val="20"/>
      <w:szCs w:val="20"/>
      <w:lang w:val="x-none" w:eastAsia="x-none"/>
    </w:rPr>
  </w:style>
  <w:style w:type="character" w:customStyle="1" w:styleId="CommentTextChar">
    <w:name w:val="Comment Text Char"/>
    <w:basedOn w:val="DefaultParagraphFont"/>
    <w:link w:val="CommentText"/>
    <w:uiPriority w:val="99"/>
    <w:semiHidden/>
    <w:rsid w:val="00492374"/>
    <w:rPr>
      <w:rFonts w:eastAsia="Calibri"/>
      <w:sz w:val="20"/>
      <w:szCs w:val="20"/>
      <w:lang w:val="x-none" w:eastAsia="x-none"/>
    </w:rPr>
  </w:style>
  <w:style w:type="character" w:styleId="CommentReference">
    <w:name w:val="annotation reference"/>
    <w:uiPriority w:val="99"/>
    <w:semiHidden/>
    <w:unhideWhenUsed/>
    <w:rsid w:val="00492374"/>
    <w:rPr>
      <w:sz w:val="16"/>
      <w:szCs w:val="16"/>
    </w:rPr>
  </w:style>
  <w:style w:type="paragraph" w:styleId="NormalWeb">
    <w:name w:val="Normal (Web)"/>
    <w:basedOn w:val="Normal"/>
    <w:uiPriority w:val="99"/>
    <w:unhideWhenUsed/>
    <w:rsid w:val="00492374"/>
    <w:pPr>
      <w:spacing w:before="100" w:beforeAutospacing="1" w:after="100" w:afterAutospacing="1" w:line="240" w:lineRule="auto"/>
    </w:pPr>
    <w:rPr>
      <w:rFonts w:eastAsia="Times New Roman"/>
    </w:rPr>
  </w:style>
  <w:style w:type="character" w:styleId="Hyperlink">
    <w:name w:val="Hyperlink"/>
    <w:basedOn w:val="DefaultParagraphFont"/>
    <w:uiPriority w:val="99"/>
    <w:semiHidden/>
    <w:unhideWhenUsed/>
    <w:rsid w:val="00492374"/>
    <w:rPr>
      <w:color w:val="0563C1"/>
      <w:u w:val="single"/>
    </w:rPr>
  </w:style>
  <w:style w:type="paragraph" w:styleId="CommentSubject">
    <w:name w:val="annotation subject"/>
    <w:basedOn w:val="CommentText"/>
    <w:next w:val="CommentText"/>
    <w:link w:val="CommentSubjectChar"/>
    <w:uiPriority w:val="99"/>
    <w:semiHidden/>
    <w:unhideWhenUsed/>
    <w:rsid w:val="00FB7507"/>
    <w:rPr>
      <w:rFonts w:eastAsiaTheme="minorHAnsi"/>
      <w:b/>
      <w:bCs/>
      <w:lang w:val="en-US" w:eastAsia="en-US"/>
    </w:rPr>
  </w:style>
  <w:style w:type="character" w:customStyle="1" w:styleId="CommentSubjectChar">
    <w:name w:val="Comment Subject Char"/>
    <w:basedOn w:val="CommentTextChar"/>
    <w:link w:val="CommentSubject"/>
    <w:uiPriority w:val="99"/>
    <w:semiHidden/>
    <w:rsid w:val="00FB7507"/>
    <w:rPr>
      <w:rFonts w:eastAsia="Calibri"/>
      <w:b/>
      <w:bCs/>
      <w:sz w:val="20"/>
      <w:szCs w:val="20"/>
      <w:lang w:val="x-none" w:eastAsia="x-none"/>
    </w:rPr>
  </w:style>
  <w:style w:type="paragraph" w:styleId="BalloonText">
    <w:name w:val="Balloon Text"/>
    <w:basedOn w:val="Normal"/>
    <w:link w:val="BalloonTextChar"/>
    <w:uiPriority w:val="99"/>
    <w:semiHidden/>
    <w:unhideWhenUsed/>
    <w:rsid w:val="00FB75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750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7712113">
      <w:bodyDiv w:val="1"/>
      <w:marLeft w:val="0"/>
      <w:marRight w:val="0"/>
      <w:marTop w:val="0"/>
      <w:marBottom w:val="0"/>
      <w:divBdr>
        <w:top w:val="none" w:sz="0" w:space="0" w:color="auto"/>
        <w:left w:val="none" w:sz="0" w:space="0" w:color="auto"/>
        <w:bottom w:val="none" w:sz="0" w:space="0" w:color="auto"/>
        <w:right w:val="none" w:sz="0" w:space="0" w:color="auto"/>
      </w:divBdr>
    </w:div>
    <w:div w:id="920142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javascript://" TargetMode="External"/><Relationship Id="rId2" Type="http://schemas.openxmlformats.org/officeDocument/2006/relationships/image" Target="cid:image001.gif@01D53FC2.4E1B1260" TargetMode="External"/><Relationship Id="rId1" Type="http://schemas.openxmlformats.org/officeDocument/2006/relationships/image" Target="media/image1.gif"/></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B60C2B-9AF0-41E6-A305-C3EA101EF7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2386</Words>
  <Characters>13601</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Mitchell, Sandra Y.</cp:lastModifiedBy>
  <cp:revision>2</cp:revision>
  <dcterms:created xsi:type="dcterms:W3CDTF">2019-07-25T11:51:00Z</dcterms:created>
  <dcterms:modified xsi:type="dcterms:W3CDTF">2019-07-25T11:51:00Z</dcterms:modified>
</cp:coreProperties>
</file>